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390" w:rsidRPr="004D60BD" w:rsidRDefault="00615390" w:rsidP="00615390">
      <w:pPr>
        <w:rPr>
          <w:rFonts w:ascii="Times New Roman" w:hAnsi="Times New Roman" w:cs="Times New Roman"/>
          <w:sz w:val="24"/>
          <w:szCs w:val="24"/>
        </w:rPr>
      </w:pPr>
      <w:r w:rsidRPr="004D60BD">
        <w:rPr>
          <w:rFonts w:ascii="Times New Roman" w:hAnsi="Times New Roman" w:cs="Times New Roman"/>
          <w:sz w:val="24"/>
          <w:szCs w:val="24"/>
        </w:rPr>
        <w:t>Date: 28.11.2025</w:t>
      </w:r>
    </w:p>
    <w:p w:rsidR="00615390" w:rsidRPr="004D60BD" w:rsidRDefault="00BB296B" w:rsidP="00BB296B">
      <w:pPr>
        <w:jc w:val="both"/>
        <w:rPr>
          <w:rFonts w:ascii="Times New Roman" w:hAnsi="Times New Roman" w:cs="Times New Roman"/>
          <w:sz w:val="24"/>
          <w:szCs w:val="24"/>
        </w:rPr>
      </w:pPr>
      <w:r>
        <w:rPr>
          <w:rFonts w:ascii="Times New Roman" w:hAnsi="Times New Roman" w:cs="Times New Roman"/>
          <w:sz w:val="24"/>
          <w:szCs w:val="24"/>
        </w:rPr>
        <w:t xml:space="preserve">356-A- </w:t>
      </w:r>
      <w:r w:rsidR="00615390" w:rsidRPr="004D60BD">
        <w:rPr>
          <w:rFonts w:ascii="Times New Roman" w:hAnsi="Times New Roman" w:cs="Times New Roman"/>
          <w:sz w:val="24"/>
          <w:szCs w:val="24"/>
        </w:rPr>
        <w:t>354-263 /</w:t>
      </w:r>
      <w:r>
        <w:rPr>
          <w:rFonts w:ascii="Times New Roman" w:hAnsi="Times New Roman" w:cs="Times New Roman"/>
          <w:sz w:val="24"/>
          <w:szCs w:val="24"/>
        </w:rPr>
        <w:t xml:space="preserve"> Reminder -1</w:t>
      </w:r>
      <w:r w:rsidR="00615390" w:rsidRPr="004D60BD">
        <w:rPr>
          <w:rFonts w:ascii="Times New Roman" w:hAnsi="Times New Roman" w:cs="Times New Roman"/>
          <w:sz w:val="24"/>
          <w:szCs w:val="24"/>
        </w:rPr>
        <w:t xml:space="preserve"> FDA commissioner FSSAI / RTI appeal pending and illegal conducting of appeal / </w:t>
      </w:r>
      <w:proofErr w:type="spellStart"/>
      <w:r w:rsidR="00615390" w:rsidRPr="004D60BD">
        <w:rPr>
          <w:rFonts w:ascii="Times New Roman" w:hAnsi="Times New Roman" w:cs="Times New Roman"/>
          <w:sz w:val="24"/>
          <w:szCs w:val="24"/>
        </w:rPr>
        <w:t>Sadguru</w:t>
      </w:r>
      <w:proofErr w:type="spellEnd"/>
      <w:r w:rsidR="00615390" w:rsidRPr="004D60BD">
        <w:rPr>
          <w:rFonts w:ascii="Times New Roman" w:hAnsi="Times New Roman" w:cs="Times New Roman"/>
          <w:sz w:val="24"/>
          <w:szCs w:val="24"/>
        </w:rPr>
        <w:t xml:space="preserve"> café FSSAI folder and file</w:t>
      </w:r>
    </w:p>
    <w:p w:rsidR="00615390" w:rsidRPr="004D60BD" w:rsidRDefault="00615390" w:rsidP="00615390">
      <w:pPr>
        <w:rPr>
          <w:rFonts w:ascii="Times New Roman" w:hAnsi="Times New Roman" w:cs="Times New Roman"/>
          <w:sz w:val="24"/>
          <w:szCs w:val="24"/>
        </w:rPr>
      </w:pPr>
      <w:r w:rsidRPr="004D60BD">
        <w:rPr>
          <w:rFonts w:ascii="Times New Roman" w:hAnsi="Times New Roman" w:cs="Times New Roman"/>
          <w:sz w:val="24"/>
          <w:szCs w:val="24"/>
        </w:rPr>
        <w:t>To</w:t>
      </w:r>
    </w:p>
    <w:p w:rsidR="00615390" w:rsidRPr="004D60BD" w:rsidRDefault="00615390" w:rsidP="00615390">
      <w:pPr>
        <w:pStyle w:val="ListParagraph"/>
        <w:numPr>
          <w:ilvl w:val="0"/>
          <w:numId w:val="4"/>
        </w:numPr>
        <w:rPr>
          <w:rFonts w:ascii="Times New Roman" w:hAnsi="Times New Roman" w:cs="Times New Roman"/>
          <w:sz w:val="24"/>
          <w:szCs w:val="24"/>
        </w:rPr>
      </w:pPr>
      <w:r w:rsidRPr="004D60BD">
        <w:rPr>
          <w:rFonts w:ascii="Times New Roman" w:hAnsi="Times New Roman" w:cs="Times New Roman"/>
          <w:sz w:val="24"/>
          <w:szCs w:val="24"/>
        </w:rPr>
        <w:t>The Commissioner, Food &amp; Drugs Administration (FDA), Maharashtra</w:t>
      </w:r>
    </w:p>
    <w:p w:rsidR="00615390" w:rsidRPr="004D60BD" w:rsidRDefault="00615390" w:rsidP="00615390">
      <w:pPr>
        <w:rPr>
          <w:rFonts w:ascii="Times New Roman" w:hAnsi="Times New Roman" w:cs="Times New Roman"/>
          <w:sz w:val="24"/>
          <w:szCs w:val="24"/>
        </w:rPr>
      </w:pPr>
      <w:r w:rsidRPr="004D60BD">
        <w:rPr>
          <w:rFonts w:ascii="Times New Roman" w:hAnsi="Times New Roman" w:cs="Times New Roman"/>
          <w:sz w:val="24"/>
          <w:szCs w:val="24"/>
        </w:rPr>
        <w:t xml:space="preserve">      2.  Ms. </w:t>
      </w:r>
      <w:proofErr w:type="spellStart"/>
      <w:r w:rsidRPr="004D60BD">
        <w:rPr>
          <w:rFonts w:ascii="Times New Roman" w:hAnsi="Times New Roman" w:cs="Times New Roman"/>
          <w:sz w:val="24"/>
          <w:szCs w:val="24"/>
        </w:rPr>
        <w:t>Preeti</w:t>
      </w:r>
      <w:proofErr w:type="spellEnd"/>
      <w:r w:rsidRPr="004D60BD">
        <w:rPr>
          <w:rFonts w:ascii="Times New Roman" w:hAnsi="Times New Roman" w:cs="Times New Roman"/>
          <w:sz w:val="24"/>
          <w:szCs w:val="24"/>
        </w:rPr>
        <w:t xml:space="preserve"> </w:t>
      </w:r>
      <w:proofErr w:type="spellStart"/>
      <w:r w:rsidRPr="004D60BD">
        <w:rPr>
          <w:rFonts w:ascii="Times New Roman" w:hAnsi="Times New Roman" w:cs="Times New Roman"/>
          <w:sz w:val="24"/>
          <w:szCs w:val="24"/>
        </w:rPr>
        <w:t>Chowdhry</w:t>
      </w:r>
      <w:proofErr w:type="spellEnd"/>
      <w:r w:rsidRPr="004D60BD">
        <w:rPr>
          <w:rFonts w:ascii="Times New Roman" w:hAnsi="Times New Roman" w:cs="Times New Roman"/>
          <w:sz w:val="24"/>
          <w:szCs w:val="24"/>
        </w:rPr>
        <w:t>, Director (IRS), FSSAI</w:t>
      </w:r>
    </w:p>
    <w:p w:rsidR="00615390" w:rsidRPr="004D60BD" w:rsidRDefault="00615390" w:rsidP="00615390">
      <w:pPr>
        <w:rPr>
          <w:rFonts w:ascii="Times New Roman" w:hAnsi="Times New Roman" w:cs="Times New Roman"/>
          <w:sz w:val="24"/>
          <w:szCs w:val="24"/>
        </w:rPr>
      </w:pPr>
      <w:r w:rsidRPr="004D60BD">
        <w:rPr>
          <w:rFonts w:ascii="Times New Roman" w:hAnsi="Times New Roman" w:cs="Times New Roman"/>
          <w:sz w:val="24"/>
          <w:szCs w:val="24"/>
        </w:rPr>
        <w:t xml:space="preserve">      3. Ms. </w:t>
      </w:r>
      <w:proofErr w:type="spellStart"/>
      <w:r w:rsidRPr="004D60BD">
        <w:rPr>
          <w:rFonts w:ascii="Times New Roman" w:hAnsi="Times New Roman" w:cs="Times New Roman"/>
          <w:sz w:val="24"/>
          <w:szCs w:val="24"/>
        </w:rPr>
        <w:t>Vaidehi</w:t>
      </w:r>
      <w:proofErr w:type="spellEnd"/>
      <w:r w:rsidRPr="004D60BD">
        <w:rPr>
          <w:rFonts w:ascii="Times New Roman" w:hAnsi="Times New Roman" w:cs="Times New Roman"/>
          <w:sz w:val="24"/>
          <w:szCs w:val="24"/>
        </w:rPr>
        <w:t xml:space="preserve"> </w:t>
      </w:r>
      <w:proofErr w:type="spellStart"/>
      <w:r w:rsidRPr="004D60BD">
        <w:rPr>
          <w:rFonts w:ascii="Times New Roman" w:hAnsi="Times New Roman" w:cs="Times New Roman"/>
          <w:sz w:val="24"/>
          <w:szCs w:val="24"/>
        </w:rPr>
        <w:t>Kalzunkar</w:t>
      </w:r>
      <w:proofErr w:type="spellEnd"/>
      <w:r w:rsidRPr="004D60BD">
        <w:rPr>
          <w:rFonts w:ascii="Times New Roman" w:hAnsi="Times New Roman" w:cs="Times New Roman"/>
          <w:sz w:val="24"/>
          <w:szCs w:val="24"/>
        </w:rPr>
        <w:t>, Deputy Director</w:t>
      </w:r>
    </w:p>
    <w:p w:rsidR="00C07086" w:rsidRDefault="00C07086" w:rsidP="00C07086">
      <w:pPr>
        <w:spacing w:after="0" w:line="240" w:lineRule="auto"/>
        <w:rPr>
          <w:rFonts w:ascii="Times New Roman" w:eastAsia="Times New Roman" w:hAnsi="Times New Roman" w:cs="Times New Roman"/>
          <w:b/>
          <w:bCs/>
          <w:sz w:val="24"/>
          <w:szCs w:val="24"/>
        </w:rPr>
      </w:pPr>
      <w:r w:rsidRPr="00C07086">
        <w:rPr>
          <w:rFonts w:ascii="Times New Roman" w:eastAsia="Times New Roman" w:hAnsi="Times New Roman" w:cs="Times New Roman"/>
          <w:b/>
          <w:bCs/>
          <w:sz w:val="24"/>
          <w:szCs w:val="24"/>
        </w:rPr>
        <w:t xml:space="preserve">cc to </w:t>
      </w:r>
    </w:p>
    <w:p w:rsidR="004F41EA" w:rsidRDefault="004F41EA" w:rsidP="00C07086">
      <w:pPr>
        <w:spacing w:after="0" w:line="240" w:lineRule="auto"/>
        <w:rPr>
          <w:rFonts w:ascii="Times New Roman" w:eastAsia="Times New Roman" w:hAnsi="Times New Roman" w:cs="Times New Roman"/>
          <w:b/>
          <w:bCs/>
          <w:sz w:val="24"/>
          <w:szCs w:val="24"/>
        </w:rPr>
      </w:pPr>
    </w:p>
    <w:p w:rsidR="004F41EA" w:rsidRPr="004F41EA" w:rsidRDefault="004F41EA" w:rsidP="004F41E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w:t>
      </w:r>
      <w:r w:rsidRPr="004F41EA">
        <w:rPr>
          <w:rFonts w:ascii="Times New Roman" w:eastAsia="Times New Roman" w:hAnsi="Times New Roman" w:cs="Times New Roman"/>
          <w:b/>
          <w:bCs/>
          <w:sz w:val="24"/>
          <w:szCs w:val="24"/>
        </w:rPr>
        <w:t xml:space="preserve">tate Chief Information Commissioner </w:t>
      </w:r>
    </w:p>
    <w:p w:rsidR="004F41EA" w:rsidRPr="004F41EA" w:rsidRDefault="004F41EA" w:rsidP="004F41EA">
      <w:pPr>
        <w:spacing w:after="0" w:line="240" w:lineRule="auto"/>
        <w:rPr>
          <w:rFonts w:ascii="Times New Roman" w:eastAsia="Times New Roman" w:hAnsi="Times New Roman" w:cs="Times New Roman"/>
          <w:b/>
          <w:bCs/>
          <w:sz w:val="24"/>
          <w:szCs w:val="24"/>
        </w:rPr>
      </w:pPr>
    </w:p>
    <w:p w:rsidR="004F41EA" w:rsidRPr="004F41EA" w:rsidRDefault="004F41EA" w:rsidP="004F41EA">
      <w:pPr>
        <w:spacing w:after="0" w:line="240" w:lineRule="auto"/>
        <w:rPr>
          <w:rFonts w:ascii="Times New Roman" w:eastAsia="Times New Roman" w:hAnsi="Times New Roman" w:cs="Times New Roman"/>
          <w:b/>
          <w:bCs/>
          <w:sz w:val="24"/>
          <w:szCs w:val="24"/>
        </w:rPr>
      </w:pPr>
      <w:r w:rsidRPr="004F41EA">
        <w:rPr>
          <w:rFonts w:ascii="Times New Roman" w:eastAsia="Times New Roman" w:hAnsi="Times New Roman" w:cs="Times New Roman"/>
          <w:b/>
          <w:bCs/>
          <w:sz w:val="24"/>
          <w:szCs w:val="24"/>
        </w:rPr>
        <w:t>Information commissioner Mumba</w:t>
      </w:r>
      <w:r w:rsidR="00C972AB">
        <w:rPr>
          <w:rFonts w:ascii="Times New Roman" w:eastAsia="Times New Roman" w:hAnsi="Times New Roman" w:cs="Times New Roman"/>
          <w:b/>
          <w:bCs/>
          <w:sz w:val="24"/>
          <w:szCs w:val="24"/>
        </w:rPr>
        <w:t>i (</w:t>
      </w:r>
      <w:r w:rsidRPr="004F41EA">
        <w:rPr>
          <w:rFonts w:ascii="Times New Roman" w:eastAsia="Times New Roman" w:hAnsi="Times New Roman" w:cs="Times New Roman"/>
          <w:b/>
          <w:bCs/>
          <w:color w:val="9D1811"/>
          <w:sz w:val="24"/>
          <w:szCs w:val="24"/>
        </w:rPr>
        <w:t xml:space="preserve">for information as to how the PIO and FAA are making mockery of RTI </w:t>
      </w:r>
      <w:proofErr w:type="gramStart"/>
      <w:r w:rsidRPr="004F41EA">
        <w:rPr>
          <w:rFonts w:ascii="Times New Roman" w:eastAsia="Times New Roman" w:hAnsi="Times New Roman" w:cs="Times New Roman"/>
          <w:b/>
          <w:bCs/>
          <w:color w:val="9D1811"/>
          <w:sz w:val="24"/>
          <w:szCs w:val="24"/>
        </w:rPr>
        <w:t xml:space="preserve">act </w:t>
      </w:r>
      <w:r w:rsidR="00C972AB">
        <w:rPr>
          <w:rFonts w:ascii="Times New Roman" w:eastAsia="Times New Roman" w:hAnsi="Times New Roman" w:cs="Times New Roman"/>
          <w:b/>
          <w:bCs/>
          <w:color w:val="9D1811"/>
          <w:sz w:val="24"/>
          <w:szCs w:val="24"/>
        </w:rPr>
        <w:t>)</w:t>
      </w:r>
      <w:proofErr w:type="gramEnd"/>
    </w:p>
    <w:p w:rsidR="004F41EA" w:rsidRPr="00C07086" w:rsidRDefault="004F41EA" w:rsidP="00C07086">
      <w:pPr>
        <w:spacing w:after="0" w:line="240" w:lineRule="auto"/>
        <w:rPr>
          <w:rFonts w:ascii="Times New Roman" w:eastAsia="Times New Roman" w:hAnsi="Times New Roman" w:cs="Times New Roman"/>
          <w:b/>
          <w:bCs/>
          <w:sz w:val="24"/>
          <w:szCs w:val="24"/>
        </w:rPr>
      </w:pPr>
    </w:p>
    <w:p w:rsidR="00C07086" w:rsidRPr="00C07086" w:rsidRDefault="00C07086" w:rsidP="00C07086">
      <w:pPr>
        <w:spacing w:after="0" w:line="240" w:lineRule="auto"/>
        <w:rPr>
          <w:rFonts w:ascii="Times New Roman" w:eastAsia="Times New Roman" w:hAnsi="Times New Roman" w:cs="Times New Roman"/>
          <w:b/>
          <w:bCs/>
          <w:sz w:val="24"/>
          <w:szCs w:val="24"/>
        </w:rPr>
      </w:pPr>
    </w:p>
    <w:p w:rsidR="00C07086" w:rsidRPr="00C07086" w:rsidRDefault="00C07086" w:rsidP="00C07086">
      <w:pPr>
        <w:spacing w:after="0" w:line="240" w:lineRule="auto"/>
        <w:rPr>
          <w:rFonts w:ascii="Times New Roman" w:eastAsia="Times New Roman" w:hAnsi="Times New Roman" w:cs="Times New Roman"/>
          <w:b/>
          <w:bCs/>
          <w:sz w:val="24"/>
          <w:szCs w:val="24"/>
        </w:rPr>
      </w:pPr>
      <w:r w:rsidRPr="00C07086">
        <w:rPr>
          <w:rFonts w:ascii="Times New Roman" w:eastAsia="Times New Roman" w:hAnsi="Times New Roman" w:cs="Times New Roman"/>
          <w:b/>
          <w:bCs/>
          <w:sz w:val="24"/>
          <w:szCs w:val="24"/>
        </w:rPr>
        <w:t>DCP zone-8</w:t>
      </w:r>
    </w:p>
    <w:p w:rsidR="00C07086" w:rsidRPr="00C07086" w:rsidRDefault="00C07086" w:rsidP="00C07086">
      <w:pPr>
        <w:spacing w:after="0" w:line="240" w:lineRule="auto"/>
        <w:rPr>
          <w:rFonts w:ascii="Times New Roman" w:eastAsia="Times New Roman" w:hAnsi="Times New Roman" w:cs="Times New Roman"/>
          <w:b/>
          <w:bCs/>
          <w:sz w:val="24"/>
          <w:szCs w:val="24"/>
        </w:rPr>
      </w:pPr>
    </w:p>
    <w:p w:rsidR="00C07086" w:rsidRPr="00C07086" w:rsidRDefault="00E272F8" w:rsidP="00C0708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Addl CP wes</w:t>
      </w:r>
      <w:r w:rsidR="00C07086" w:rsidRPr="00C07086">
        <w:rPr>
          <w:rFonts w:ascii="Times New Roman" w:eastAsia="Times New Roman" w:hAnsi="Times New Roman" w:cs="Times New Roman"/>
          <w:b/>
          <w:bCs/>
          <w:sz w:val="24"/>
          <w:szCs w:val="24"/>
        </w:rPr>
        <w:t xml:space="preserve">t region </w:t>
      </w:r>
    </w:p>
    <w:p w:rsidR="00615390" w:rsidRPr="004D60BD" w:rsidRDefault="00615390" w:rsidP="00615390">
      <w:pPr>
        <w:rPr>
          <w:rFonts w:ascii="Times New Roman" w:hAnsi="Times New Roman" w:cs="Times New Roman"/>
          <w:sz w:val="24"/>
          <w:szCs w:val="24"/>
        </w:rPr>
      </w:pPr>
    </w:p>
    <w:p w:rsidR="00615390" w:rsidRPr="004D60BD" w:rsidRDefault="00615390" w:rsidP="00615390">
      <w:pPr>
        <w:jc w:val="both"/>
        <w:rPr>
          <w:rFonts w:ascii="Times New Roman" w:hAnsi="Times New Roman" w:cs="Times New Roman"/>
          <w:b/>
          <w:sz w:val="24"/>
          <w:szCs w:val="24"/>
          <w:u w:val="single"/>
        </w:rPr>
      </w:pPr>
      <w:r w:rsidRPr="004D60BD">
        <w:rPr>
          <w:rFonts w:ascii="Times New Roman" w:hAnsi="Times New Roman" w:cs="Times New Roman"/>
          <w:b/>
          <w:sz w:val="24"/>
          <w:szCs w:val="24"/>
          <w:u w:val="single"/>
        </w:rPr>
        <w:t xml:space="preserve">Subject: REMINDER – Mandatory implementation of Government Resolutions, RTI Act obligations, and correction of illegal actions committed by Smt. </w:t>
      </w:r>
      <w:proofErr w:type="spellStart"/>
      <w:r w:rsidRPr="004D60BD">
        <w:rPr>
          <w:rFonts w:ascii="Times New Roman" w:hAnsi="Times New Roman" w:cs="Times New Roman"/>
          <w:b/>
          <w:sz w:val="24"/>
          <w:szCs w:val="24"/>
          <w:u w:val="single"/>
        </w:rPr>
        <w:t>Vaidehi</w:t>
      </w:r>
      <w:proofErr w:type="spellEnd"/>
      <w:r w:rsidRPr="004D60BD">
        <w:rPr>
          <w:rFonts w:ascii="Times New Roman" w:hAnsi="Times New Roman" w:cs="Times New Roman"/>
          <w:b/>
          <w:sz w:val="24"/>
          <w:szCs w:val="24"/>
          <w:u w:val="single"/>
        </w:rPr>
        <w:t xml:space="preserve"> </w:t>
      </w:r>
      <w:proofErr w:type="spellStart"/>
      <w:r w:rsidRPr="004D60BD">
        <w:rPr>
          <w:rFonts w:ascii="Times New Roman" w:hAnsi="Times New Roman" w:cs="Times New Roman"/>
          <w:b/>
          <w:sz w:val="24"/>
          <w:szCs w:val="24"/>
          <w:u w:val="single"/>
        </w:rPr>
        <w:t>Kalzunkar</w:t>
      </w:r>
      <w:proofErr w:type="spellEnd"/>
      <w:r w:rsidR="00B05CAC">
        <w:rPr>
          <w:rFonts w:ascii="Times New Roman" w:hAnsi="Times New Roman" w:cs="Times New Roman"/>
          <w:b/>
          <w:sz w:val="24"/>
          <w:szCs w:val="24"/>
          <w:u w:val="single"/>
        </w:rPr>
        <w:t xml:space="preserve"> </w:t>
      </w:r>
      <w:r w:rsidR="00B05CAC">
        <w:rPr>
          <w:b/>
          <w:bCs/>
          <w:u w:val="single"/>
        </w:rPr>
        <w:t xml:space="preserve">and </w:t>
      </w:r>
      <w:proofErr w:type="spellStart"/>
      <w:r w:rsidR="00B05CAC">
        <w:rPr>
          <w:b/>
          <w:bCs/>
          <w:u w:val="single"/>
        </w:rPr>
        <w:t>Ms</w:t>
      </w:r>
      <w:proofErr w:type="spellEnd"/>
      <w:r w:rsidR="00B05CAC">
        <w:rPr>
          <w:b/>
          <w:bCs/>
          <w:u w:val="single"/>
        </w:rPr>
        <w:t xml:space="preserve"> </w:t>
      </w:r>
      <w:proofErr w:type="spellStart"/>
      <w:r w:rsidR="00B05CAC">
        <w:rPr>
          <w:b/>
          <w:bCs/>
          <w:u w:val="single"/>
        </w:rPr>
        <w:t>Preeti</w:t>
      </w:r>
      <w:proofErr w:type="spellEnd"/>
      <w:r w:rsidR="00B05CAC">
        <w:rPr>
          <w:b/>
          <w:bCs/>
          <w:u w:val="single"/>
        </w:rPr>
        <w:t xml:space="preserve"> </w:t>
      </w:r>
      <w:proofErr w:type="spellStart"/>
      <w:r w:rsidR="00B05CAC">
        <w:rPr>
          <w:b/>
          <w:bCs/>
          <w:u w:val="single"/>
        </w:rPr>
        <w:t>Chowdhry</w:t>
      </w:r>
      <w:proofErr w:type="spellEnd"/>
      <w:r w:rsidR="00B05CAC">
        <w:rPr>
          <w:b/>
          <w:bCs/>
          <w:u w:val="single"/>
        </w:rPr>
        <w:t>.</w:t>
      </w:r>
    </w:p>
    <w:p w:rsidR="004D60BD" w:rsidRPr="004D60BD" w:rsidRDefault="00615390" w:rsidP="004D60BD">
      <w:pPr>
        <w:jc w:val="both"/>
        <w:rPr>
          <w:rFonts w:ascii="Times New Roman" w:hAnsi="Times New Roman" w:cs="Times New Roman"/>
          <w:b/>
          <w:sz w:val="24"/>
          <w:szCs w:val="24"/>
          <w:u w:val="single"/>
        </w:rPr>
      </w:pPr>
      <w:proofErr w:type="spellStart"/>
      <w:r w:rsidRPr="00E24A60">
        <w:rPr>
          <w:rFonts w:ascii="Times New Roman" w:hAnsi="Times New Roman" w:cs="Times New Roman"/>
          <w:b/>
          <w:sz w:val="24"/>
          <w:szCs w:val="24"/>
        </w:rPr>
        <w:t>Reg</w:t>
      </w:r>
      <w:proofErr w:type="spellEnd"/>
      <w:r w:rsidRPr="00E24A60">
        <w:rPr>
          <w:rFonts w:ascii="Times New Roman" w:hAnsi="Times New Roman" w:cs="Times New Roman"/>
          <w:b/>
          <w:sz w:val="24"/>
          <w:szCs w:val="24"/>
        </w:rPr>
        <w:t xml:space="preserve">: harassment caused to law abiding citizens due to arbitrary decision </w:t>
      </w:r>
      <w:r w:rsidR="004D60BD" w:rsidRPr="00E24A60">
        <w:rPr>
          <w:rFonts w:ascii="Times New Roman" w:hAnsi="Times New Roman" w:cs="Times New Roman"/>
          <w:b/>
          <w:sz w:val="24"/>
          <w:szCs w:val="24"/>
        </w:rPr>
        <w:t xml:space="preserve">in </w:t>
      </w:r>
      <w:r w:rsidR="004D60BD" w:rsidRPr="004D60BD">
        <w:rPr>
          <w:rFonts w:ascii="Times New Roman" w:eastAsiaTheme="minorHAnsi" w:hAnsi="Times New Roman" w:cs="Times New Roman"/>
          <w:b/>
          <w:sz w:val="24"/>
          <w:szCs w:val="24"/>
        </w:rPr>
        <w:t xml:space="preserve">violation and in blatant contrary of </w:t>
      </w:r>
    </w:p>
    <w:p w:rsidR="004D60BD" w:rsidRPr="004D60BD" w:rsidRDefault="004D60BD" w:rsidP="004D60BD">
      <w:pPr>
        <w:numPr>
          <w:ilvl w:val="0"/>
          <w:numId w:val="6"/>
        </w:numPr>
        <w:spacing w:after="160" w:line="259" w:lineRule="auto"/>
        <w:contextualSpacing/>
        <w:jc w:val="both"/>
        <w:rPr>
          <w:rFonts w:ascii="Times New Roman" w:eastAsiaTheme="minorHAnsi" w:hAnsi="Times New Roman" w:cs="Times New Roman"/>
          <w:b/>
          <w:sz w:val="24"/>
          <w:szCs w:val="24"/>
        </w:rPr>
      </w:pPr>
      <w:r w:rsidRPr="004D60BD">
        <w:rPr>
          <w:rFonts w:ascii="Times New Roman" w:eastAsiaTheme="minorHAnsi" w:hAnsi="Times New Roman" w:cs="Times New Roman"/>
          <w:b/>
          <w:sz w:val="24"/>
          <w:szCs w:val="24"/>
        </w:rPr>
        <w:t>Doctrine of public trust.</w:t>
      </w:r>
    </w:p>
    <w:p w:rsidR="004D60BD" w:rsidRPr="004D60BD" w:rsidRDefault="004D60BD" w:rsidP="004D60BD">
      <w:pPr>
        <w:numPr>
          <w:ilvl w:val="0"/>
          <w:numId w:val="6"/>
        </w:numPr>
        <w:spacing w:after="160" w:line="259" w:lineRule="auto"/>
        <w:contextualSpacing/>
        <w:jc w:val="both"/>
        <w:rPr>
          <w:rFonts w:ascii="Times New Roman" w:eastAsiaTheme="minorHAnsi" w:hAnsi="Times New Roman" w:cs="Times New Roman"/>
          <w:b/>
          <w:sz w:val="24"/>
          <w:szCs w:val="24"/>
        </w:rPr>
      </w:pPr>
      <w:r w:rsidRPr="004D60BD">
        <w:rPr>
          <w:rFonts w:ascii="Times New Roman" w:eastAsiaTheme="minorHAnsi" w:hAnsi="Times New Roman" w:cs="Times New Roman"/>
          <w:b/>
          <w:sz w:val="24"/>
          <w:szCs w:val="24"/>
        </w:rPr>
        <w:t xml:space="preserve">Article 14, 141, 144, 39, 51A of Articles of Constitution, </w:t>
      </w:r>
    </w:p>
    <w:p w:rsidR="004D60BD" w:rsidRPr="004D60BD" w:rsidRDefault="004D60BD" w:rsidP="004D60BD">
      <w:pPr>
        <w:numPr>
          <w:ilvl w:val="0"/>
          <w:numId w:val="6"/>
        </w:numPr>
        <w:spacing w:after="160" w:line="259" w:lineRule="auto"/>
        <w:contextualSpacing/>
        <w:jc w:val="both"/>
        <w:rPr>
          <w:rFonts w:ascii="Times New Roman" w:eastAsiaTheme="minorHAnsi" w:hAnsi="Times New Roman" w:cs="Times New Roman"/>
          <w:b/>
          <w:sz w:val="24"/>
          <w:szCs w:val="24"/>
        </w:rPr>
      </w:pPr>
      <w:r w:rsidRPr="004D60BD">
        <w:rPr>
          <w:rFonts w:ascii="Times New Roman" w:eastAsiaTheme="minorHAnsi" w:hAnsi="Times New Roman" w:cs="Times New Roman"/>
          <w:b/>
          <w:sz w:val="24"/>
          <w:szCs w:val="24"/>
        </w:rPr>
        <w:t xml:space="preserve">disregard for the principles laid by Hon. Constitutional Courts, </w:t>
      </w:r>
    </w:p>
    <w:p w:rsidR="004D60BD" w:rsidRPr="004D60BD" w:rsidRDefault="004D60BD" w:rsidP="004D60BD">
      <w:pPr>
        <w:numPr>
          <w:ilvl w:val="0"/>
          <w:numId w:val="6"/>
        </w:numPr>
        <w:spacing w:after="160" w:line="259" w:lineRule="auto"/>
        <w:contextualSpacing/>
        <w:jc w:val="both"/>
        <w:rPr>
          <w:rFonts w:ascii="Times New Roman" w:eastAsiaTheme="minorHAnsi" w:hAnsi="Times New Roman" w:cs="Times New Roman"/>
          <w:b/>
          <w:sz w:val="24"/>
          <w:szCs w:val="24"/>
        </w:rPr>
      </w:pPr>
      <w:r w:rsidRPr="004D60BD">
        <w:rPr>
          <w:rFonts w:ascii="Times New Roman" w:eastAsiaTheme="minorHAnsi" w:hAnsi="Times New Roman" w:cs="Times New Roman"/>
          <w:b/>
          <w:sz w:val="24"/>
          <w:szCs w:val="24"/>
        </w:rPr>
        <w:t>ignoring binding precedents of the Constitutional court,</w:t>
      </w:r>
    </w:p>
    <w:p w:rsidR="004D60BD" w:rsidRPr="004D60BD" w:rsidRDefault="004D60BD" w:rsidP="004D60BD">
      <w:pPr>
        <w:numPr>
          <w:ilvl w:val="0"/>
          <w:numId w:val="6"/>
        </w:numPr>
        <w:spacing w:after="160" w:line="259" w:lineRule="auto"/>
        <w:contextualSpacing/>
        <w:jc w:val="both"/>
        <w:rPr>
          <w:rFonts w:ascii="Times New Roman" w:eastAsiaTheme="minorHAnsi" w:hAnsi="Times New Roman" w:cs="Times New Roman"/>
          <w:b/>
          <w:sz w:val="24"/>
          <w:szCs w:val="24"/>
        </w:rPr>
      </w:pPr>
      <w:r w:rsidRPr="004D60BD">
        <w:rPr>
          <w:rFonts w:ascii="Times New Roman" w:eastAsiaTheme="minorHAnsi" w:hAnsi="Times New Roman" w:cs="Times New Roman"/>
          <w:b/>
          <w:sz w:val="24"/>
          <w:szCs w:val="24"/>
        </w:rPr>
        <w:t xml:space="preserve">arbitrary decisions without study carried out, not disclosing the study in public domain, </w:t>
      </w:r>
    </w:p>
    <w:p w:rsidR="004D60BD" w:rsidRPr="004D60BD" w:rsidRDefault="004D60BD" w:rsidP="004D60BD">
      <w:pPr>
        <w:numPr>
          <w:ilvl w:val="0"/>
          <w:numId w:val="6"/>
        </w:numPr>
        <w:spacing w:after="160" w:line="259" w:lineRule="auto"/>
        <w:contextualSpacing/>
        <w:jc w:val="both"/>
        <w:rPr>
          <w:rFonts w:ascii="Times New Roman" w:eastAsiaTheme="minorHAnsi" w:hAnsi="Times New Roman" w:cs="Times New Roman"/>
          <w:b/>
          <w:sz w:val="24"/>
          <w:szCs w:val="24"/>
        </w:rPr>
      </w:pPr>
      <w:r w:rsidRPr="004D60BD">
        <w:rPr>
          <w:rFonts w:ascii="Times New Roman" w:eastAsiaTheme="minorHAnsi" w:hAnsi="Times New Roman" w:cs="Times New Roman"/>
          <w:b/>
          <w:sz w:val="24"/>
          <w:szCs w:val="24"/>
        </w:rPr>
        <w:t xml:space="preserve">omission of duty and legal </w:t>
      </w:r>
      <w:proofErr w:type="spellStart"/>
      <w:r w:rsidRPr="004D60BD">
        <w:rPr>
          <w:rFonts w:ascii="Times New Roman" w:eastAsiaTheme="minorHAnsi" w:hAnsi="Times New Roman" w:cs="Times New Roman"/>
          <w:b/>
          <w:sz w:val="24"/>
          <w:szCs w:val="24"/>
        </w:rPr>
        <w:t>malafides</w:t>
      </w:r>
      <w:proofErr w:type="spellEnd"/>
      <w:r w:rsidRPr="004D60BD">
        <w:rPr>
          <w:rFonts w:ascii="Times New Roman" w:eastAsiaTheme="minorHAnsi" w:hAnsi="Times New Roman" w:cs="Times New Roman"/>
          <w:b/>
          <w:sz w:val="24"/>
          <w:szCs w:val="24"/>
        </w:rPr>
        <w:t>.</w:t>
      </w:r>
    </w:p>
    <w:p w:rsidR="004D60BD" w:rsidRPr="004D60BD" w:rsidRDefault="004D60BD" w:rsidP="004D60BD">
      <w:pPr>
        <w:numPr>
          <w:ilvl w:val="0"/>
          <w:numId w:val="6"/>
        </w:numPr>
        <w:spacing w:after="160" w:line="259" w:lineRule="auto"/>
        <w:contextualSpacing/>
        <w:jc w:val="both"/>
        <w:rPr>
          <w:rFonts w:ascii="Times New Roman" w:eastAsiaTheme="minorHAnsi" w:hAnsi="Times New Roman" w:cs="Times New Roman"/>
          <w:b/>
          <w:sz w:val="24"/>
          <w:szCs w:val="24"/>
        </w:rPr>
      </w:pPr>
      <w:r w:rsidRPr="004D60BD">
        <w:rPr>
          <w:rFonts w:ascii="Times New Roman" w:eastAsiaTheme="minorHAnsi" w:hAnsi="Times New Roman" w:cs="Times New Roman"/>
          <w:b/>
          <w:sz w:val="24"/>
          <w:szCs w:val="24"/>
        </w:rPr>
        <w:t xml:space="preserve">Conscious violation of law to the prejudice of another person. </w:t>
      </w:r>
    </w:p>
    <w:p w:rsidR="004D60BD" w:rsidRPr="004D60BD" w:rsidRDefault="004D60BD" w:rsidP="004D60BD">
      <w:pPr>
        <w:numPr>
          <w:ilvl w:val="0"/>
          <w:numId w:val="6"/>
        </w:numPr>
        <w:spacing w:after="160" w:line="259" w:lineRule="auto"/>
        <w:contextualSpacing/>
        <w:jc w:val="both"/>
        <w:rPr>
          <w:rFonts w:ascii="Times New Roman" w:eastAsiaTheme="minorHAnsi" w:hAnsi="Times New Roman" w:cs="Times New Roman"/>
          <w:b/>
          <w:sz w:val="24"/>
          <w:szCs w:val="24"/>
        </w:rPr>
      </w:pPr>
      <w:r w:rsidRPr="004D60BD">
        <w:rPr>
          <w:rFonts w:ascii="Times New Roman" w:eastAsiaTheme="minorHAnsi" w:hAnsi="Times New Roman" w:cs="Times New Roman"/>
          <w:b/>
          <w:sz w:val="24"/>
          <w:szCs w:val="24"/>
        </w:rPr>
        <w:t>Conscious disregard of law which fulfills all the essentials of malice in law.</w:t>
      </w:r>
    </w:p>
    <w:p w:rsidR="004D60BD" w:rsidRPr="004D60BD" w:rsidRDefault="004D60BD" w:rsidP="004D60BD">
      <w:pPr>
        <w:numPr>
          <w:ilvl w:val="0"/>
          <w:numId w:val="6"/>
        </w:numPr>
        <w:spacing w:after="160" w:line="259" w:lineRule="auto"/>
        <w:contextualSpacing/>
        <w:jc w:val="both"/>
        <w:rPr>
          <w:rFonts w:ascii="Times New Roman" w:eastAsiaTheme="minorHAnsi" w:hAnsi="Times New Roman" w:cs="Times New Roman"/>
          <w:b/>
          <w:sz w:val="24"/>
          <w:szCs w:val="24"/>
        </w:rPr>
      </w:pPr>
      <w:r w:rsidRPr="004D60BD">
        <w:rPr>
          <w:rFonts w:ascii="Times New Roman" w:eastAsiaTheme="minorHAnsi" w:hAnsi="Times New Roman" w:cs="Times New Roman"/>
          <w:b/>
          <w:sz w:val="24"/>
          <w:szCs w:val="24"/>
        </w:rPr>
        <w:t>relying on unverified factual information and passing orders in breach of natural justice.</w:t>
      </w:r>
    </w:p>
    <w:p w:rsidR="004D60BD" w:rsidRPr="004D60BD" w:rsidRDefault="004D60BD" w:rsidP="004D60BD">
      <w:pPr>
        <w:numPr>
          <w:ilvl w:val="0"/>
          <w:numId w:val="6"/>
        </w:numPr>
        <w:spacing w:after="160" w:line="259" w:lineRule="auto"/>
        <w:contextualSpacing/>
        <w:jc w:val="both"/>
        <w:rPr>
          <w:rFonts w:ascii="Times New Roman" w:eastAsiaTheme="minorHAnsi" w:hAnsi="Times New Roman" w:cs="Times New Roman"/>
          <w:b/>
          <w:sz w:val="24"/>
          <w:szCs w:val="24"/>
        </w:rPr>
      </w:pPr>
      <w:r w:rsidRPr="004D60BD">
        <w:rPr>
          <w:rFonts w:ascii="Times New Roman" w:eastAsiaTheme="minorHAnsi" w:hAnsi="Times New Roman" w:cs="Times New Roman"/>
          <w:b/>
          <w:sz w:val="24"/>
          <w:szCs w:val="24"/>
        </w:rPr>
        <w:t>Administrative and judicial decisions not made fairly and impartially and on relevant evidence.</w:t>
      </w:r>
    </w:p>
    <w:p w:rsidR="004D60BD" w:rsidRPr="004D60BD" w:rsidRDefault="004D60BD" w:rsidP="004D60BD">
      <w:pPr>
        <w:numPr>
          <w:ilvl w:val="0"/>
          <w:numId w:val="6"/>
        </w:numPr>
        <w:spacing w:after="160" w:line="259" w:lineRule="auto"/>
        <w:contextualSpacing/>
        <w:jc w:val="both"/>
        <w:rPr>
          <w:rFonts w:ascii="Times New Roman" w:eastAsiaTheme="minorHAnsi" w:hAnsi="Times New Roman" w:cs="Times New Roman"/>
          <w:b/>
          <w:sz w:val="24"/>
          <w:szCs w:val="24"/>
        </w:rPr>
      </w:pPr>
      <w:r w:rsidRPr="004D60BD">
        <w:rPr>
          <w:rFonts w:ascii="Times New Roman" w:eastAsiaTheme="minorHAnsi" w:hAnsi="Times New Roman" w:cs="Times New Roman"/>
          <w:b/>
          <w:sz w:val="24"/>
          <w:szCs w:val="24"/>
        </w:rPr>
        <w:lastRenderedPageBreak/>
        <w:t xml:space="preserve">legal malice </w:t>
      </w:r>
    </w:p>
    <w:p w:rsidR="004D60BD" w:rsidRPr="004D60BD" w:rsidRDefault="004D60BD" w:rsidP="004D60BD">
      <w:pPr>
        <w:numPr>
          <w:ilvl w:val="0"/>
          <w:numId w:val="6"/>
        </w:numPr>
        <w:spacing w:after="160" w:line="259" w:lineRule="auto"/>
        <w:contextualSpacing/>
        <w:jc w:val="both"/>
        <w:rPr>
          <w:rFonts w:ascii="Times New Roman" w:eastAsiaTheme="minorHAnsi" w:hAnsi="Times New Roman" w:cs="Times New Roman"/>
          <w:b/>
          <w:sz w:val="24"/>
          <w:szCs w:val="24"/>
        </w:rPr>
      </w:pPr>
      <w:r w:rsidRPr="004D60BD">
        <w:rPr>
          <w:rFonts w:ascii="Times New Roman" w:eastAsiaTheme="minorHAnsi" w:hAnsi="Times New Roman" w:cs="Times New Roman"/>
          <w:b/>
          <w:sz w:val="24"/>
          <w:szCs w:val="24"/>
        </w:rPr>
        <w:t xml:space="preserve">deviation from core principles </w:t>
      </w:r>
    </w:p>
    <w:p w:rsidR="004D60BD" w:rsidRPr="00E24A60" w:rsidRDefault="004D60BD" w:rsidP="004D60BD">
      <w:pPr>
        <w:numPr>
          <w:ilvl w:val="0"/>
          <w:numId w:val="6"/>
        </w:numPr>
        <w:spacing w:after="160" w:line="259" w:lineRule="auto"/>
        <w:contextualSpacing/>
        <w:jc w:val="both"/>
        <w:rPr>
          <w:rFonts w:ascii="Times New Roman" w:eastAsiaTheme="minorHAnsi" w:hAnsi="Times New Roman" w:cs="Times New Roman"/>
          <w:b/>
          <w:sz w:val="24"/>
          <w:szCs w:val="24"/>
        </w:rPr>
      </w:pPr>
      <w:r w:rsidRPr="004D60BD">
        <w:rPr>
          <w:rFonts w:ascii="Times New Roman" w:eastAsiaTheme="minorHAnsi" w:hAnsi="Times New Roman" w:cs="Times New Roman"/>
          <w:b/>
          <w:sz w:val="24"/>
          <w:szCs w:val="24"/>
        </w:rPr>
        <w:t>complete disregard for procedural safeguard.</w:t>
      </w:r>
    </w:p>
    <w:p w:rsidR="00615390" w:rsidRPr="00E24A60" w:rsidRDefault="004D60BD" w:rsidP="004D60BD">
      <w:pPr>
        <w:numPr>
          <w:ilvl w:val="0"/>
          <w:numId w:val="6"/>
        </w:numPr>
        <w:spacing w:after="160" w:line="259" w:lineRule="auto"/>
        <w:contextualSpacing/>
        <w:jc w:val="both"/>
        <w:rPr>
          <w:rFonts w:ascii="Times New Roman" w:eastAsiaTheme="minorHAnsi" w:hAnsi="Times New Roman" w:cs="Times New Roman"/>
          <w:b/>
          <w:sz w:val="24"/>
          <w:szCs w:val="24"/>
        </w:rPr>
      </w:pPr>
      <w:r w:rsidRPr="00E24A60">
        <w:rPr>
          <w:rFonts w:ascii="Times New Roman" w:eastAsiaTheme="minorHAnsi" w:hAnsi="Times New Roman" w:cs="Times New Roman"/>
          <w:b/>
          <w:sz w:val="24"/>
          <w:szCs w:val="24"/>
        </w:rPr>
        <w:t>oath of allegiance towards the Constitution of India.</w:t>
      </w:r>
    </w:p>
    <w:p w:rsidR="004D60BD" w:rsidRDefault="004D60BD" w:rsidP="004D60BD">
      <w:pPr>
        <w:spacing w:after="160" w:line="259" w:lineRule="auto"/>
        <w:contextualSpacing/>
        <w:jc w:val="both"/>
        <w:rPr>
          <w:rFonts w:ascii="Times New Roman" w:eastAsiaTheme="minorHAnsi" w:hAnsi="Times New Roman" w:cs="Times New Roman"/>
          <w:sz w:val="24"/>
          <w:szCs w:val="24"/>
        </w:rPr>
      </w:pPr>
    </w:p>
    <w:p w:rsidR="004D60BD" w:rsidRPr="004D60BD" w:rsidRDefault="004D60BD" w:rsidP="004D60BD">
      <w:pPr>
        <w:spacing w:after="160" w:line="259" w:lineRule="auto"/>
        <w:contextualSpacing/>
        <w:jc w:val="both"/>
        <w:rPr>
          <w:rFonts w:ascii="Times New Roman" w:eastAsiaTheme="minorHAnsi" w:hAnsi="Times New Roman" w:cs="Times New Roman"/>
          <w:sz w:val="24"/>
          <w:szCs w:val="24"/>
        </w:rPr>
      </w:pPr>
    </w:p>
    <w:p w:rsidR="00615390" w:rsidRPr="004D60BD" w:rsidRDefault="00615390" w:rsidP="00615390">
      <w:pPr>
        <w:rPr>
          <w:rFonts w:ascii="Times New Roman" w:hAnsi="Times New Roman" w:cs="Times New Roman"/>
          <w:sz w:val="24"/>
          <w:szCs w:val="24"/>
        </w:rPr>
      </w:pPr>
      <w:r w:rsidRPr="004D60BD">
        <w:rPr>
          <w:rFonts w:ascii="Times New Roman" w:hAnsi="Times New Roman" w:cs="Times New Roman"/>
          <w:sz w:val="24"/>
          <w:szCs w:val="24"/>
        </w:rPr>
        <w:t>Respected Sir,</w:t>
      </w:r>
    </w:p>
    <w:p w:rsidR="00615390" w:rsidRPr="004D60BD" w:rsidRDefault="00615390" w:rsidP="00615390">
      <w:pPr>
        <w:rPr>
          <w:rFonts w:ascii="Times New Roman" w:hAnsi="Times New Roman" w:cs="Times New Roman"/>
          <w:sz w:val="24"/>
          <w:szCs w:val="24"/>
        </w:rPr>
      </w:pPr>
      <w:r w:rsidRPr="004D60BD">
        <w:rPr>
          <w:rFonts w:ascii="Times New Roman" w:hAnsi="Times New Roman" w:cs="Times New Roman"/>
          <w:sz w:val="24"/>
          <w:szCs w:val="24"/>
        </w:rPr>
        <w:t xml:space="preserve">This is a final reminder regarding the pending issues raised earlier and the serious non-compliances that continue to remain unaddressed by your office, despite the assurances given by Assistant Commissioner Shri </w:t>
      </w:r>
      <w:proofErr w:type="spellStart"/>
      <w:r w:rsidRPr="004D60BD">
        <w:rPr>
          <w:rFonts w:ascii="Times New Roman" w:hAnsi="Times New Roman" w:cs="Times New Roman"/>
          <w:sz w:val="24"/>
          <w:szCs w:val="24"/>
        </w:rPr>
        <w:t>Limburkar</w:t>
      </w:r>
      <w:proofErr w:type="spellEnd"/>
      <w:r w:rsidRPr="004D60BD">
        <w:rPr>
          <w:rFonts w:ascii="Times New Roman" w:hAnsi="Times New Roman" w:cs="Times New Roman"/>
          <w:sz w:val="24"/>
          <w:szCs w:val="24"/>
        </w:rPr>
        <w:t xml:space="preserve"> during the meeting held on 25.08.2025 at 3:15 PM, and again reiterated telephonically on 26.11.2025.</w:t>
      </w:r>
    </w:p>
    <w:p w:rsidR="00615390" w:rsidRPr="004D60BD" w:rsidRDefault="00615390" w:rsidP="00615390">
      <w:pPr>
        <w:rPr>
          <w:rFonts w:ascii="Times New Roman" w:hAnsi="Times New Roman" w:cs="Times New Roman"/>
          <w:sz w:val="24"/>
          <w:szCs w:val="24"/>
        </w:rPr>
      </w:pPr>
    </w:p>
    <w:p w:rsidR="00615390" w:rsidRPr="004D60BD" w:rsidRDefault="00615390" w:rsidP="00615390">
      <w:pPr>
        <w:rPr>
          <w:rFonts w:ascii="Times New Roman" w:hAnsi="Times New Roman" w:cs="Times New Roman"/>
          <w:b/>
          <w:sz w:val="24"/>
          <w:szCs w:val="24"/>
          <w:u w:val="single"/>
        </w:rPr>
      </w:pPr>
      <w:r w:rsidRPr="004D60BD">
        <w:rPr>
          <w:rFonts w:ascii="Times New Roman" w:hAnsi="Times New Roman" w:cs="Times New Roman"/>
          <w:b/>
          <w:sz w:val="24"/>
          <w:szCs w:val="24"/>
          <w:u w:val="single"/>
        </w:rPr>
        <w:t>1. Mandatory Legal Duty of FDA to Implement GRs &amp; RTI Procedures</w:t>
      </w:r>
    </w:p>
    <w:p w:rsidR="00615390" w:rsidRPr="004D60BD" w:rsidRDefault="00615390" w:rsidP="00615390">
      <w:pPr>
        <w:rPr>
          <w:rFonts w:ascii="Times New Roman" w:hAnsi="Times New Roman" w:cs="Times New Roman"/>
          <w:sz w:val="24"/>
          <w:szCs w:val="24"/>
        </w:rPr>
      </w:pPr>
      <w:r w:rsidRPr="004D60BD">
        <w:rPr>
          <w:rFonts w:ascii="Times New Roman" w:hAnsi="Times New Roman" w:cs="Times New Roman"/>
          <w:sz w:val="24"/>
          <w:szCs w:val="24"/>
        </w:rPr>
        <w:t>The following Government Resolutions and statutory duties are binding and mandatory on all FDA / FSSAI officers. Non-implementation amounts to dereliction of duty, misconduct, and attracts penal consequences.</w:t>
      </w:r>
    </w:p>
    <w:p w:rsidR="00615390" w:rsidRPr="004D60BD" w:rsidRDefault="00615390" w:rsidP="00615390">
      <w:pPr>
        <w:rPr>
          <w:rFonts w:ascii="Times New Roman" w:hAnsi="Times New Roman" w:cs="Times New Roman"/>
          <w:b/>
          <w:sz w:val="24"/>
          <w:szCs w:val="24"/>
          <w:u w:val="single"/>
        </w:rPr>
      </w:pPr>
      <w:r w:rsidRPr="004D60BD">
        <w:rPr>
          <w:rFonts w:ascii="Times New Roman" w:hAnsi="Times New Roman" w:cs="Times New Roman"/>
          <w:b/>
          <w:sz w:val="24"/>
          <w:szCs w:val="24"/>
          <w:u w:val="single"/>
        </w:rPr>
        <w:t>(A) Government Resolutions Not Implemented</w:t>
      </w:r>
    </w:p>
    <w:p w:rsidR="00615390" w:rsidRPr="004D60BD" w:rsidRDefault="00615390" w:rsidP="00615390">
      <w:pPr>
        <w:rPr>
          <w:rFonts w:ascii="Times New Roman" w:hAnsi="Times New Roman" w:cs="Times New Roman"/>
          <w:sz w:val="24"/>
          <w:szCs w:val="24"/>
        </w:rPr>
      </w:pPr>
      <w:r w:rsidRPr="004D60BD">
        <w:rPr>
          <w:rFonts w:ascii="Times New Roman" w:hAnsi="Times New Roman" w:cs="Times New Roman"/>
          <w:sz w:val="24"/>
          <w:szCs w:val="24"/>
        </w:rPr>
        <w:t>1. GR dated 26.11.2018</w:t>
      </w:r>
    </w:p>
    <w:p w:rsidR="00615390" w:rsidRPr="004D60BD" w:rsidRDefault="00615390" w:rsidP="00615390">
      <w:pPr>
        <w:rPr>
          <w:rFonts w:ascii="Times New Roman" w:hAnsi="Times New Roman" w:cs="Times New Roman"/>
          <w:sz w:val="24"/>
          <w:szCs w:val="24"/>
        </w:rPr>
      </w:pPr>
      <w:r w:rsidRPr="004D60BD">
        <w:rPr>
          <w:rFonts w:ascii="Times New Roman" w:hAnsi="Times New Roman" w:cs="Times New Roman"/>
          <w:sz w:val="24"/>
          <w:szCs w:val="24"/>
        </w:rPr>
        <w:t>2. GR dated 13.01.2025</w:t>
      </w:r>
    </w:p>
    <w:p w:rsidR="00615390" w:rsidRPr="004D60BD" w:rsidRDefault="00615390" w:rsidP="00615390">
      <w:pPr>
        <w:rPr>
          <w:rFonts w:ascii="Times New Roman" w:hAnsi="Times New Roman" w:cs="Times New Roman"/>
          <w:sz w:val="24"/>
          <w:szCs w:val="24"/>
        </w:rPr>
      </w:pPr>
      <w:r w:rsidRPr="004D60BD">
        <w:rPr>
          <w:rFonts w:ascii="Times New Roman" w:hAnsi="Times New Roman" w:cs="Times New Roman"/>
          <w:sz w:val="24"/>
          <w:szCs w:val="24"/>
        </w:rPr>
        <w:t>3. GR dated 23.11.2016</w:t>
      </w:r>
    </w:p>
    <w:p w:rsidR="00615390" w:rsidRPr="004D60BD" w:rsidRDefault="00615390" w:rsidP="00615390">
      <w:pPr>
        <w:rPr>
          <w:rFonts w:ascii="Times New Roman" w:hAnsi="Times New Roman" w:cs="Times New Roman"/>
          <w:sz w:val="24"/>
          <w:szCs w:val="24"/>
        </w:rPr>
      </w:pPr>
      <w:r w:rsidRPr="004D60BD">
        <w:rPr>
          <w:rFonts w:ascii="Times New Roman" w:hAnsi="Times New Roman" w:cs="Times New Roman"/>
          <w:sz w:val="24"/>
          <w:szCs w:val="24"/>
        </w:rPr>
        <w:t>4. GR dated 11.11.2014</w:t>
      </w:r>
    </w:p>
    <w:p w:rsidR="00615390" w:rsidRPr="004D60BD" w:rsidRDefault="00615390" w:rsidP="00615390">
      <w:pPr>
        <w:rPr>
          <w:rFonts w:ascii="Times New Roman" w:hAnsi="Times New Roman" w:cs="Times New Roman"/>
          <w:sz w:val="24"/>
          <w:szCs w:val="24"/>
        </w:rPr>
      </w:pPr>
    </w:p>
    <w:p w:rsidR="00615390" w:rsidRPr="004D60BD" w:rsidRDefault="00615390" w:rsidP="00615390">
      <w:pPr>
        <w:jc w:val="both"/>
        <w:rPr>
          <w:rFonts w:ascii="Times New Roman" w:hAnsi="Times New Roman" w:cs="Times New Roman"/>
          <w:b/>
          <w:sz w:val="24"/>
          <w:szCs w:val="24"/>
        </w:rPr>
      </w:pPr>
      <w:r w:rsidRPr="004D60BD">
        <w:rPr>
          <w:rFonts w:ascii="Times New Roman" w:hAnsi="Times New Roman" w:cs="Times New Roman"/>
          <w:b/>
          <w:sz w:val="24"/>
          <w:szCs w:val="24"/>
        </w:rPr>
        <w:t xml:space="preserve">These GRs mandatorily require to Display board outside the cabin and at prominent places of the offices </w:t>
      </w:r>
    </w:p>
    <w:p w:rsidR="00615390" w:rsidRPr="004D60BD" w:rsidRDefault="00615390" w:rsidP="00615390">
      <w:pPr>
        <w:pStyle w:val="ListParagraph"/>
        <w:numPr>
          <w:ilvl w:val="0"/>
          <w:numId w:val="3"/>
        </w:numPr>
        <w:jc w:val="both"/>
        <w:rPr>
          <w:rFonts w:ascii="Times New Roman" w:hAnsi="Times New Roman" w:cs="Times New Roman"/>
          <w:b/>
          <w:sz w:val="24"/>
          <w:szCs w:val="24"/>
        </w:rPr>
      </w:pPr>
      <w:r w:rsidRPr="004D60BD">
        <w:rPr>
          <w:rFonts w:ascii="Times New Roman" w:hAnsi="Times New Roman" w:cs="Times New Roman"/>
          <w:b/>
          <w:sz w:val="24"/>
          <w:szCs w:val="24"/>
        </w:rPr>
        <w:t>showing the details of authority who grants sanction to prosecute the officers of FSSAI especially senior most and top officers.</w:t>
      </w:r>
    </w:p>
    <w:p w:rsidR="00615390" w:rsidRPr="004D60BD" w:rsidRDefault="00615390" w:rsidP="00615390">
      <w:pPr>
        <w:pStyle w:val="ListParagraph"/>
        <w:numPr>
          <w:ilvl w:val="0"/>
          <w:numId w:val="3"/>
        </w:numPr>
        <w:jc w:val="both"/>
        <w:rPr>
          <w:rFonts w:ascii="Times New Roman" w:hAnsi="Times New Roman" w:cs="Times New Roman"/>
          <w:b/>
          <w:sz w:val="24"/>
          <w:szCs w:val="24"/>
        </w:rPr>
      </w:pPr>
      <w:r w:rsidRPr="004D60BD">
        <w:rPr>
          <w:rFonts w:ascii="Times New Roman" w:hAnsi="Times New Roman" w:cs="Times New Roman"/>
          <w:b/>
          <w:sz w:val="24"/>
          <w:szCs w:val="24"/>
        </w:rPr>
        <w:t>Displaying of names of three immediate senior officers as required under Regulation 9(2) of the Delay in Discharge of Official Duty Act, 2005.</w:t>
      </w:r>
    </w:p>
    <w:p w:rsidR="00615390" w:rsidRPr="004D60BD" w:rsidRDefault="00615390" w:rsidP="00615390">
      <w:pPr>
        <w:pStyle w:val="ListParagraph"/>
        <w:numPr>
          <w:ilvl w:val="0"/>
          <w:numId w:val="3"/>
        </w:numPr>
        <w:jc w:val="both"/>
        <w:rPr>
          <w:rFonts w:ascii="Times New Roman" w:hAnsi="Times New Roman" w:cs="Times New Roman"/>
          <w:b/>
          <w:sz w:val="24"/>
          <w:szCs w:val="24"/>
        </w:rPr>
      </w:pPr>
      <w:r w:rsidRPr="004D60BD">
        <w:rPr>
          <w:rFonts w:ascii="Times New Roman" w:hAnsi="Times New Roman" w:cs="Times New Roman"/>
          <w:b/>
          <w:sz w:val="24"/>
          <w:szCs w:val="24"/>
        </w:rPr>
        <w:t>Displaying the fixed timing to meet citizens without prior appointment.</w:t>
      </w:r>
    </w:p>
    <w:p w:rsidR="00615390" w:rsidRPr="004D60BD" w:rsidRDefault="00615390" w:rsidP="00615390">
      <w:pPr>
        <w:pStyle w:val="ListParagraph"/>
        <w:numPr>
          <w:ilvl w:val="0"/>
          <w:numId w:val="3"/>
        </w:numPr>
        <w:jc w:val="both"/>
        <w:rPr>
          <w:rFonts w:ascii="Times New Roman" w:hAnsi="Times New Roman" w:cs="Times New Roman"/>
          <w:b/>
          <w:sz w:val="24"/>
          <w:szCs w:val="24"/>
        </w:rPr>
      </w:pPr>
      <w:r w:rsidRPr="004D60BD">
        <w:rPr>
          <w:rFonts w:ascii="Times New Roman" w:hAnsi="Times New Roman" w:cs="Times New Roman"/>
          <w:b/>
          <w:sz w:val="24"/>
          <w:szCs w:val="24"/>
        </w:rPr>
        <w:t xml:space="preserve">The time period within which the application received is disposed and / or replied and that no file shall remain on any table for more than one week. </w:t>
      </w:r>
    </w:p>
    <w:p w:rsidR="00615390" w:rsidRPr="004D60BD" w:rsidRDefault="00615390" w:rsidP="00615390">
      <w:pPr>
        <w:pStyle w:val="ListParagraph"/>
        <w:ind w:left="1008"/>
        <w:jc w:val="both"/>
        <w:rPr>
          <w:rFonts w:ascii="Times New Roman" w:hAnsi="Times New Roman" w:cs="Times New Roman"/>
          <w:b/>
          <w:sz w:val="24"/>
          <w:szCs w:val="24"/>
        </w:rPr>
      </w:pPr>
    </w:p>
    <w:p w:rsidR="00615390" w:rsidRPr="004D60BD" w:rsidRDefault="00615390" w:rsidP="00615390">
      <w:pPr>
        <w:rPr>
          <w:rFonts w:ascii="Times New Roman" w:hAnsi="Times New Roman" w:cs="Times New Roman"/>
          <w:b/>
          <w:sz w:val="24"/>
          <w:szCs w:val="24"/>
          <w:u w:val="single"/>
        </w:rPr>
      </w:pPr>
      <w:r w:rsidRPr="004D60BD">
        <w:rPr>
          <w:rFonts w:ascii="Times New Roman" w:hAnsi="Times New Roman" w:cs="Times New Roman"/>
          <w:b/>
          <w:sz w:val="24"/>
          <w:szCs w:val="24"/>
          <w:u w:val="single"/>
        </w:rPr>
        <w:t xml:space="preserve"> (B) Statutory mandate under RTI Act, 2005</w:t>
      </w:r>
    </w:p>
    <w:p w:rsidR="00615390" w:rsidRPr="004D60BD" w:rsidRDefault="00615390" w:rsidP="00615390">
      <w:pPr>
        <w:rPr>
          <w:rFonts w:ascii="Times New Roman" w:hAnsi="Times New Roman" w:cs="Times New Roman"/>
          <w:sz w:val="24"/>
          <w:szCs w:val="24"/>
        </w:rPr>
      </w:pPr>
      <w:r w:rsidRPr="004D60BD">
        <w:rPr>
          <w:rFonts w:ascii="Times New Roman" w:hAnsi="Times New Roman" w:cs="Times New Roman"/>
          <w:sz w:val="24"/>
          <w:szCs w:val="24"/>
        </w:rPr>
        <w:lastRenderedPageBreak/>
        <w:t>Under the RTI Act, the following are legally binding:</w:t>
      </w:r>
    </w:p>
    <w:p w:rsidR="00615390" w:rsidRPr="004D60BD" w:rsidRDefault="00615390" w:rsidP="00615390">
      <w:pPr>
        <w:pStyle w:val="ListParagraph"/>
        <w:numPr>
          <w:ilvl w:val="0"/>
          <w:numId w:val="1"/>
        </w:numPr>
        <w:rPr>
          <w:rFonts w:ascii="Times New Roman" w:hAnsi="Times New Roman" w:cs="Times New Roman"/>
          <w:sz w:val="24"/>
          <w:szCs w:val="24"/>
        </w:rPr>
      </w:pPr>
      <w:r w:rsidRPr="004D60BD">
        <w:rPr>
          <w:rFonts w:ascii="Times New Roman" w:hAnsi="Times New Roman" w:cs="Times New Roman"/>
          <w:sz w:val="24"/>
          <w:szCs w:val="24"/>
        </w:rPr>
        <w:t>Section 4(1)(b) – Mandatory proactive disclosure.</w:t>
      </w:r>
    </w:p>
    <w:p w:rsidR="00615390" w:rsidRPr="004D60BD" w:rsidRDefault="00615390" w:rsidP="00615390">
      <w:pPr>
        <w:pStyle w:val="ListParagraph"/>
        <w:numPr>
          <w:ilvl w:val="0"/>
          <w:numId w:val="1"/>
        </w:numPr>
        <w:rPr>
          <w:rFonts w:ascii="Times New Roman" w:hAnsi="Times New Roman" w:cs="Times New Roman"/>
          <w:sz w:val="24"/>
          <w:szCs w:val="24"/>
        </w:rPr>
      </w:pPr>
      <w:r w:rsidRPr="004D60BD">
        <w:rPr>
          <w:rFonts w:ascii="Times New Roman" w:hAnsi="Times New Roman" w:cs="Times New Roman"/>
          <w:sz w:val="24"/>
          <w:szCs w:val="24"/>
        </w:rPr>
        <w:t>Section 19(5) – Burden of proof is on the public authority.</w:t>
      </w:r>
    </w:p>
    <w:p w:rsidR="00615390" w:rsidRPr="004D60BD" w:rsidRDefault="00615390" w:rsidP="00615390">
      <w:pPr>
        <w:pStyle w:val="ListParagraph"/>
        <w:numPr>
          <w:ilvl w:val="0"/>
          <w:numId w:val="1"/>
        </w:numPr>
        <w:rPr>
          <w:rFonts w:ascii="Times New Roman" w:hAnsi="Times New Roman" w:cs="Times New Roman"/>
          <w:sz w:val="24"/>
          <w:szCs w:val="24"/>
        </w:rPr>
      </w:pPr>
      <w:r w:rsidRPr="004D60BD">
        <w:rPr>
          <w:rFonts w:ascii="Times New Roman" w:hAnsi="Times New Roman" w:cs="Times New Roman"/>
          <w:sz w:val="24"/>
          <w:szCs w:val="24"/>
        </w:rPr>
        <w:t>Section 7(1) – RTI reply must be issued within 30 days.</w:t>
      </w:r>
    </w:p>
    <w:p w:rsidR="00615390" w:rsidRPr="004D60BD" w:rsidRDefault="00615390" w:rsidP="00615390">
      <w:pPr>
        <w:pStyle w:val="ListParagraph"/>
        <w:numPr>
          <w:ilvl w:val="0"/>
          <w:numId w:val="1"/>
        </w:numPr>
        <w:rPr>
          <w:rFonts w:ascii="Times New Roman" w:hAnsi="Times New Roman" w:cs="Times New Roman"/>
          <w:sz w:val="24"/>
          <w:szCs w:val="24"/>
        </w:rPr>
      </w:pPr>
      <w:r w:rsidRPr="004D60BD">
        <w:rPr>
          <w:rFonts w:ascii="Times New Roman" w:hAnsi="Times New Roman" w:cs="Times New Roman"/>
          <w:sz w:val="24"/>
          <w:szCs w:val="24"/>
        </w:rPr>
        <w:t>Section 7(8)(</w:t>
      </w:r>
      <w:proofErr w:type="spellStart"/>
      <w:r w:rsidRPr="004D60BD">
        <w:rPr>
          <w:rFonts w:ascii="Times New Roman" w:hAnsi="Times New Roman" w:cs="Times New Roman"/>
          <w:sz w:val="24"/>
          <w:szCs w:val="24"/>
        </w:rPr>
        <w:t>i</w:t>
      </w:r>
      <w:proofErr w:type="spellEnd"/>
      <w:r w:rsidRPr="004D60BD">
        <w:rPr>
          <w:rFonts w:ascii="Times New Roman" w:hAnsi="Times New Roman" w:cs="Times New Roman"/>
          <w:sz w:val="24"/>
          <w:szCs w:val="24"/>
        </w:rPr>
        <w:t xml:space="preserve">)- shall giving reasons for denying information or for not maintaining record  </w:t>
      </w:r>
    </w:p>
    <w:p w:rsidR="00615390" w:rsidRPr="004D60BD" w:rsidRDefault="00615390" w:rsidP="00615390">
      <w:pPr>
        <w:pStyle w:val="ListParagraph"/>
        <w:numPr>
          <w:ilvl w:val="0"/>
          <w:numId w:val="1"/>
        </w:numPr>
        <w:rPr>
          <w:rFonts w:ascii="Times New Roman" w:hAnsi="Times New Roman" w:cs="Times New Roman"/>
          <w:sz w:val="24"/>
          <w:szCs w:val="24"/>
        </w:rPr>
      </w:pPr>
      <w:r w:rsidRPr="004D60BD">
        <w:rPr>
          <w:rFonts w:ascii="Times New Roman" w:hAnsi="Times New Roman" w:cs="Times New Roman"/>
          <w:sz w:val="24"/>
          <w:szCs w:val="24"/>
        </w:rPr>
        <w:t>Section 20 – Penalty and disciplinary action for illegal denial of information or false record keeping.</w:t>
      </w:r>
    </w:p>
    <w:p w:rsidR="00615390" w:rsidRPr="004D60BD" w:rsidRDefault="00615390" w:rsidP="00615390">
      <w:pPr>
        <w:pStyle w:val="ListParagraph"/>
        <w:numPr>
          <w:ilvl w:val="0"/>
          <w:numId w:val="1"/>
        </w:numPr>
        <w:rPr>
          <w:rFonts w:ascii="Times New Roman" w:hAnsi="Times New Roman" w:cs="Times New Roman"/>
          <w:sz w:val="24"/>
          <w:szCs w:val="24"/>
        </w:rPr>
      </w:pPr>
      <w:r w:rsidRPr="004D60BD">
        <w:rPr>
          <w:rFonts w:ascii="Times New Roman" w:hAnsi="Times New Roman" w:cs="Times New Roman"/>
          <w:sz w:val="24"/>
          <w:szCs w:val="24"/>
        </w:rPr>
        <w:t xml:space="preserve">GR 10.8.2009 </w:t>
      </w:r>
    </w:p>
    <w:p w:rsidR="00615390" w:rsidRPr="004D60BD" w:rsidRDefault="00615390" w:rsidP="00615390">
      <w:pPr>
        <w:rPr>
          <w:rFonts w:ascii="Times New Roman" w:hAnsi="Times New Roman" w:cs="Times New Roman"/>
          <w:sz w:val="24"/>
          <w:szCs w:val="24"/>
        </w:rPr>
      </w:pPr>
    </w:p>
    <w:p w:rsidR="00615390" w:rsidRPr="004D60BD" w:rsidRDefault="00615390" w:rsidP="00615390">
      <w:pPr>
        <w:rPr>
          <w:rFonts w:ascii="Times New Roman" w:hAnsi="Times New Roman" w:cs="Times New Roman"/>
          <w:b/>
          <w:sz w:val="24"/>
          <w:szCs w:val="24"/>
          <w:u w:val="single"/>
        </w:rPr>
      </w:pPr>
      <w:r w:rsidRPr="004D60BD">
        <w:rPr>
          <w:rFonts w:ascii="Times New Roman" w:hAnsi="Times New Roman" w:cs="Times New Roman"/>
          <w:b/>
          <w:sz w:val="24"/>
          <w:szCs w:val="24"/>
          <w:u w:val="single"/>
        </w:rPr>
        <w:t>2. Illegal Conduct of disposing RTI Appeal Without Intimation and hearing violating the principles of natural justice.</w:t>
      </w:r>
    </w:p>
    <w:p w:rsidR="00615390" w:rsidRPr="004D60BD" w:rsidRDefault="00615390" w:rsidP="00615390">
      <w:pPr>
        <w:rPr>
          <w:rFonts w:ascii="Times New Roman" w:hAnsi="Times New Roman" w:cs="Times New Roman"/>
          <w:sz w:val="24"/>
          <w:szCs w:val="24"/>
        </w:rPr>
      </w:pPr>
      <w:r w:rsidRPr="004D60BD">
        <w:rPr>
          <w:rFonts w:ascii="Times New Roman" w:hAnsi="Times New Roman" w:cs="Times New Roman"/>
          <w:sz w:val="24"/>
          <w:szCs w:val="24"/>
        </w:rPr>
        <w:t>I was informed only through an email dated 25.11.2025 at 5:57 PM that my RTI Appeal has already been conducted and disposed. This is illegal and void, because:</w:t>
      </w:r>
    </w:p>
    <w:p w:rsidR="00615390" w:rsidRPr="004D60BD" w:rsidRDefault="00615390" w:rsidP="00615390">
      <w:pPr>
        <w:pStyle w:val="ListParagraph"/>
        <w:numPr>
          <w:ilvl w:val="0"/>
          <w:numId w:val="2"/>
        </w:numPr>
        <w:rPr>
          <w:rFonts w:ascii="Times New Roman" w:hAnsi="Times New Roman" w:cs="Times New Roman"/>
          <w:sz w:val="24"/>
          <w:szCs w:val="24"/>
        </w:rPr>
      </w:pPr>
      <w:r w:rsidRPr="004D60BD">
        <w:rPr>
          <w:rFonts w:ascii="Times New Roman" w:hAnsi="Times New Roman" w:cs="Times New Roman"/>
          <w:sz w:val="24"/>
          <w:szCs w:val="24"/>
        </w:rPr>
        <w:t>No notice of hearing was given.</w:t>
      </w:r>
    </w:p>
    <w:p w:rsidR="00615390" w:rsidRPr="004D60BD" w:rsidRDefault="00615390" w:rsidP="00615390">
      <w:pPr>
        <w:pStyle w:val="ListParagraph"/>
        <w:numPr>
          <w:ilvl w:val="0"/>
          <w:numId w:val="2"/>
        </w:numPr>
        <w:rPr>
          <w:rFonts w:ascii="Times New Roman" w:hAnsi="Times New Roman" w:cs="Times New Roman"/>
          <w:sz w:val="24"/>
          <w:szCs w:val="24"/>
        </w:rPr>
      </w:pPr>
      <w:r w:rsidRPr="004D60BD">
        <w:rPr>
          <w:rFonts w:ascii="Times New Roman" w:hAnsi="Times New Roman" w:cs="Times New Roman"/>
          <w:sz w:val="24"/>
          <w:szCs w:val="24"/>
        </w:rPr>
        <w:t>No letter, email, SMS, or communication was served.</w:t>
      </w:r>
    </w:p>
    <w:p w:rsidR="00615390" w:rsidRPr="004D60BD" w:rsidRDefault="00615390" w:rsidP="00615390">
      <w:pPr>
        <w:pStyle w:val="ListParagraph"/>
        <w:numPr>
          <w:ilvl w:val="0"/>
          <w:numId w:val="2"/>
        </w:numPr>
        <w:rPr>
          <w:rFonts w:ascii="Times New Roman" w:hAnsi="Times New Roman" w:cs="Times New Roman"/>
          <w:sz w:val="24"/>
          <w:szCs w:val="24"/>
        </w:rPr>
      </w:pPr>
      <w:r w:rsidRPr="004D60BD">
        <w:rPr>
          <w:rFonts w:ascii="Times New Roman" w:hAnsi="Times New Roman" w:cs="Times New Roman"/>
          <w:sz w:val="24"/>
          <w:szCs w:val="24"/>
        </w:rPr>
        <w:t>I had no knowledge of the date, time, or venue of the appeal proceedings.</w:t>
      </w:r>
    </w:p>
    <w:p w:rsidR="00615390" w:rsidRPr="004D60BD" w:rsidRDefault="00615390" w:rsidP="00615390">
      <w:pPr>
        <w:rPr>
          <w:rFonts w:ascii="Times New Roman" w:hAnsi="Times New Roman" w:cs="Times New Roman"/>
          <w:sz w:val="24"/>
          <w:szCs w:val="24"/>
        </w:rPr>
      </w:pPr>
    </w:p>
    <w:p w:rsidR="00615390" w:rsidRPr="004D60BD" w:rsidRDefault="00615390" w:rsidP="00615390">
      <w:pPr>
        <w:rPr>
          <w:rFonts w:ascii="Times New Roman" w:hAnsi="Times New Roman" w:cs="Times New Roman"/>
          <w:b/>
          <w:sz w:val="24"/>
          <w:szCs w:val="24"/>
          <w:u w:val="single"/>
        </w:rPr>
      </w:pPr>
      <w:r w:rsidRPr="004D60BD">
        <w:rPr>
          <w:rFonts w:ascii="Times New Roman" w:hAnsi="Times New Roman" w:cs="Times New Roman"/>
          <w:b/>
          <w:sz w:val="24"/>
          <w:szCs w:val="24"/>
          <w:u w:val="single"/>
        </w:rPr>
        <w:t xml:space="preserve">I call upon PIO Smt. </w:t>
      </w:r>
      <w:proofErr w:type="spellStart"/>
      <w:r w:rsidRPr="004D60BD">
        <w:rPr>
          <w:rFonts w:ascii="Times New Roman" w:hAnsi="Times New Roman" w:cs="Times New Roman"/>
          <w:b/>
          <w:sz w:val="24"/>
          <w:szCs w:val="24"/>
          <w:u w:val="single"/>
        </w:rPr>
        <w:t>Vaidehi</w:t>
      </w:r>
      <w:proofErr w:type="spellEnd"/>
      <w:r w:rsidRPr="004D60BD">
        <w:rPr>
          <w:rFonts w:ascii="Times New Roman" w:hAnsi="Times New Roman" w:cs="Times New Roman"/>
          <w:b/>
          <w:sz w:val="24"/>
          <w:szCs w:val="24"/>
          <w:u w:val="single"/>
        </w:rPr>
        <w:t xml:space="preserve"> </w:t>
      </w:r>
      <w:proofErr w:type="spellStart"/>
      <w:r w:rsidRPr="004D60BD">
        <w:rPr>
          <w:rFonts w:ascii="Times New Roman" w:hAnsi="Times New Roman" w:cs="Times New Roman"/>
          <w:b/>
          <w:sz w:val="24"/>
          <w:szCs w:val="24"/>
          <w:u w:val="single"/>
        </w:rPr>
        <w:t>Kalzunkar</w:t>
      </w:r>
      <w:proofErr w:type="spellEnd"/>
      <w:r w:rsidRPr="004D60BD">
        <w:rPr>
          <w:rFonts w:ascii="Times New Roman" w:hAnsi="Times New Roman" w:cs="Times New Roman"/>
          <w:b/>
          <w:sz w:val="24"/>
          <w:szCs w:val="24"/>
          <w:u w:val="single"/>
        </w:rPr>
        <w:t xml:space="preserve"> and FAA Smt. </w:t>
      </w:r>
      <w:proofErr w:type="spellStart"/>
      <w:r w:rsidRPr="004D60BD">
        <w:rPr>
          <w:rFonts w:ascii="Times New Roman" w:hAnsi="Times New Roman" w:cs="Times New Roman"/>
          <w:b/>
          <w:sz w:val="24"/>
          <w:szCs w:val="24"/>
          <w:u w:val="single"/>
        </w:rPr>
        <w:t>Preeti</w:t>
      </w:r>
      <w:proofErr w:type="spellEnd"/>
      <w:r w:rsidRPr="004D60BD">
        <w:rPr>
          <w:rFonts w:ascii="Times New Roman" w:hAnsi="Times New Roman" w:cs="Times New Roman"/>
          <w:b/>
          <w:sz w:val="24"/>
          <w:szCs w:val="24"/>
          <w:u w:val="single"/>
        </w:rPr>
        <w:t xml:space="preserve"> </w:t>
      </w:r>
      <w:proofErr w:type="spellStart"/>
      <w:r w:rsidRPr="004D60BD">
        <w:rPr>
          <w:rFonts w:ascii="Times New Roman" w:hAnsi="Times New Roman" w:cs="Times New Roman"/>
          <w:b/>
          <w:sz w:val="24"/>
          <w:szCs w:val="24"/>
          <w:u w:val="single"/>
        </w:rPr>
        <w:t>Chowdhry</w:t>
      </w:r>
      <w:proofErr w:type="spellEnd"/>
      <w:r w:rsidRPr="004D60BD">
        <w:rPr>
          <w:rFonts w:ascii="Times New Roman" w:hAnsi="Times New Roman" w:cs="Times New Roman"/>
          <w:b/>
          <w:sz w:val="24"/>
          <w:szCs w:val="24"/>
          <w:u w:val="single"/>
        </w:rPr>
        <w:t xml:space="preserve"> to produce:</w:t>
      </w:r>
    </w:p>
    <w:p w:rsidR="00615390" w:rsidRPr="004D60BD" w:rsidRDefault="00615390" w:rsidP="00615390">
      <w:pPr>
        <w:rPr>
          <w:rFonts w:ascii="Times New Roman" w:hAnsi="Times New Roman" w:cs="Times New Roman"/>
          <w:sz w:val="24"/>
          <w:szCs w:val="24"/>
        </w:rPr>
      </w:pPr>
      <w:r w:rsidRPr="004D60BD">
        <w:rPr>
          <w:rFonts w:ascii="Times New Roman" w:hAnsi="Times New Roman" w:cs="Times New Roman"/>
          <w:sz w:val="24"/>
          <w:szCs w:val="24"/>
        </w:rPr>
        <w:t>1. A copy of the intimation notice.</w:t>
      </w:r>
    </w:p>
    <w:p w:rsidR="00615390" w:rsidRPr="004D60BD" w:rsidRDefault="00615390" w:rsidP="00615390">
      <w:pPr>
        <w:rPr>
          <w:rFonts w:ascii="Times New Roman" w:hAnsi="Times New Roman" w:cs="Times New Roman"/>
          <w:sz w:val="24"/>
          <w:szCs w:val="24"/>
        </w:rPr>
      </w:pPr>
      <w:r w:rsidRPr="004D60BD">
        <w:rPr>
          <w:rFonts w:ascii="Times New Roman" w:hAnsi="Times New Roman" w:cs="Times New Roman"/>
          <w:sz w:val="24"/>
          <w:szCs w:val="24"/>
        </w:rPr>
        <w:t>2. Copy of the dispatch / outward register entry.</w:t>
      </w:r>
    </w:p>
    <w:p w:rsidR="00615390" w:rsidRDefault="00615390" w:rsidP="00615390">
      <w:pPr>
        <w:rPr>
          <w:rFonts w:ascii="Times New Roman" w:hAnsi="Times New Roman" w:cs="Times New Roman"/>
          <w:sz w:val="24"/>
          <w:szCs w:val="24"/>
        </w:rPr>
      </w:pPr>
      <w:r w:rsidRPr="004D60BD">
        <w:rPr>
          <w:rFonts w:ascii="Times New Roman" w:hAnsi="Times New Roman" w:cs="Times New Roman"/>
          <w:sz w:val="24"/>
          <w:szCs w:val="24"/>
        </w:rPr>
        <w:t>3. Proof of delivery / acknowledgement bearing my signature.</w:t>
      </w:r>
    </w:p>
    <w:p w:rsidR="00852B62" w:rsidRPr="004D60BD" w:rsidRDefault="00852B62" w:rsidP="00615390">
      <w:pPr>
        <w:rPr>
          <w:rFonts w:ascii="Times New Roman" w:hAnsi="Times New Roman" w:cs="Times New Roman"/>
          <w:sz w:val="24"/>
          <w:szCs w:val="24"/>
        </w:rPr>
      </w:pPr>
      <w:r>
        <w:rPr>
          <w:rFonts w:ascii="Times New Roman" w:hAnsi="Times New Roman" w:cs="Times New Roman"/>
          <w:sz w:val="24"/>
          <w:szCs w:val="24"/>
        </w:rPr>
        <w:t xml:space="preserve">4. RTI training certificate of both the PIO and FAA as they do not have basic knowledge of RTI act. </w:t>
      </w:r>
      <w:proofErr w:type="gramStart"/>
      <w:r w:rsidRPr="00852B62">
        <w:rPr>
          <w:rFonts w:ascii="Times New Roman" w:hAnsi="Times New Roman" w:cs="Times New Roman"/>
          <w:b/>
          <w:sz w:val="24"/>
          <w:szCs w:val="24"/>
        </w:rPr>
        <w:t>( it</w:t>
      </w:r>
      <w:proofErr w:type="gramEnd"/>
      <w:r w:rsidRPr="00852B62">
        <w:rPr>
          <w:rFonts w:ascii="Times New Roman" w:hAnsi="Times New Roman" w:cs="Times New Roman"/>
          <w:b/>
          <w:sz w:val="24"/>
          <w:szCs w:val="24"/>
        </w:rPr>
        <w:t xml:space="preserve"> is my right to know that the other side is competent to handle my issues) SCIC circular attached along with arguments that competency of the public servant is matter of concern to citizens)</w:t>
      </w:r>
      <w:r>
        <w:rPr>
          <w:rFonts w:ascii="Times New Roman" w:hAnsi="Times New Roman" w:cs="Times New Roman"/>
          <w:sz w:val="24"/>
          <w:szCs w:val="24"/>
        </w:rPr>
        <w:t xml:space="preserve"> </w:t>
      </w:r>
    </w:p>
    <w:p w:rsidR="00615390" w:rsidRPr="004D60BD" w:rsidRDefault="00615390" w:rsidP="00615390">
      <w:pPr>
        <w:rPr>
          <w:rFonts w:ascii="Times New Roman" w:hAnsi="Times New Roman" w:cs="Times New Roman"/>
          <w:sz w:val="24"/>
          <w:szCs w:val="24"/>
        </w:rPr>
      </w:pPr>
    </w:p>
    <w:p w:rsidR="00615390" w:rsidRPr="004D60BD" w:rsidRDefault="00615390" w:rsidP="00615390">
      <w:pPr>
        <w:rPr>
          <w:rFonts w:ascii="Times New Roman" w:hAnsi="Times New Roman" w:cs="Times New Roman"/>
          <w:b/>
          <w:sz w:val="24"/>
          <w:szCs w:val="24"/>
          <w:u w:val="single"/>
        </w:rPr>
      </w:pPr>
      <w:r w:rsidRPr="004D60BD">
        <w:rPr>
          <w:rFonts w:ascii="Times New Roman" w:hAnsi="Times New Roman" w:cs="Times New Roman"/>
          <w:b/>
          <w:sz w:val="24"/>
          <w:szCs w:val="24"/>
          <w:u w:val="single"/>
        </w:rPr>
        <w:t xml:space="preserve">3. Misconduct by Smt. </w:t>
      </w:r>
      <w:proofErr w:type="spellStart"/>
      <w:r w:rsidRPr="004D60BD">
        <w:rPr>
          <w:rFonts w:ascii="Times New Roman" w:hAnsi="Times New Roman" w:cs="Times New Roman"/>
          <w:b/>
          <w:sz w:val="24"/>
          <w:szCs w:val="24"/>
          <w:u w:val="single"/>
        </w:rPr>
        <w:t>Vaidehi</w:t>
      </w:r>
      <w:proofErr w:type="spellEnd"/>
      <w:r w:rsidRPr="004D60BD">
        <w:rPr>
          <w:rFonts w:ascii="Times New Roman" w:hAnsi="Times New Roman" w:cs="Times New Roman"/>
          <w:b/>
          <w:sz w:val="24"/>
          <w:szCs w:val="24"/>
          <w:u w:val="single"/>
        </w:rPr>
        <w:t xml:space="preserve"> </w:t>
      </w:r>
      <w:proofErr w:type="spellStart"/>
      <w:r w:rsidRPr="004D60BD">
        <w:rPr>
          <w:rFonts w:ascii="Times New Roman" w:hAnsi="Times New Roman" w:cs="Times New Roman"/>
          <w:b/>
          <w:sz w:val="24"/>
          <w:szCs w:val="24"/>
          <w:u w:val="single"/>
        </w:rPr>
        <w:t>Kalzunkar</w:t>
      </w:r>
      <w:proofErr w:type="spellEnd"/>
      <w:r w:rsidRPr="004D60BD">
        <w:rPr>
          <w:rFonts w:ascii="Times New Roman" w:hAnsi="Times New Roman" w:cs="Times New Roman"/>
          <w:b/>
          <w:sz w:val="24"/>
          <w:szCs w:val="24"/>
          <w:u w:val="single"/>
        </w:rPr>
        <w:t xml:space="preserve"> and Smt. </w:t>
      </w:r>
      <w:proofErr w:type="spellStart"/>
      <w:r w:rsidRPr="004D60BD">
        <w:rPr>
          <w:rFonts w:ascii="Times New Roman" w:hAnsi="Times New Roman" w:cs="Times New Roman"/>
          <w:b/>
          <w:sz w:val="24"/>
          <w:szCs w:val="24"/>
          <w:u w:val="single"/>
        </w:rPr>
        <w:t>Preeti</w:t>
      </w:r>
      <w:proofErr w:type="spellEnd"/>
      <w:r w:rsidRPr="004D60BD">
        <w:rPr>
          <w:rFonts w:ascii="Times New Roman" w:hAnsi="Times New Roman" w:cs="Times New Roman"/>
          <w:b/>
          <w:sz w:val="24"/>
          <w:szCs w:val="24"/>
          <w:u w:val="single"/>
        </w:rPr>
        <w:t xml:space="preserve"> </w:t>
      </w:r>
      <w:proofErr w:type="spellStart"/>
      <w:r w:rsidRPr="004D60BD">
        <w:rPr>
          <w:rFonts w:ascii="Times New Roman" w:hAnsi="Times New Roman" w:cs="Times New Roman"/>
          <w:b/>
          <w:sz w:val="24"/>
          <w:szCs w:val="24"/>
          <w:u w:val="single"/>
        </w:rPr>
        <w:t>Chowdhry</w:t>
      </w:r>
      <w:proofErr w:type="spellEnd"/>
      <w:r w:rsidRPr="004D60BD">
        <w:rPr>
          <w:rFonts w:ascii="Times New Roman" w:hAnsi="Times New Roman" w:cs="Times New Roman"/>
          <w:b/>
          <w:sz w:val="24"/>
          <w:szCs w:val="24"/>
          <w:u w:val="single"/>
        </w:rPr>
        <w:t xml:space="preserve">   – Liabilities Under IPC/BNS</w:t>
      </w:r>
    </w:p>
    <w:p w:rsidR="00615390" w:rsidRPr="004D60BD" w:rsidRDefault="00615390" w:rsidP="00615390">
      <w:pPr>
        <w:jc w:val="both"/>
        <w:rPr>
          <w:rFonts w:ascii="Times New Roman" w:hAnsi="Times New Roman" w:cs="Times New Roman"/>
          <w:sz w:val="24"/>
          <w:szCs w:val="24"/>
        </w:rPr>
      </w:pPr>
      <w:r w:rsidRPr="004D60BD">
        <w:rPr>
          <w:rFonts w:ascii="Times New Roman" w:hAnsi="Times New Roman" w:cs="Times New Roman"/>
          <w:sz w:val="24"/>
          <w:szCs w:val="24"/>
        </w:rPr>
        <w:t>Their actions amount to offences under:</w:t>
      </w:r>
    </w:p>
    <w:p w:rsidR="00615390" w:rsidRPr="004D60BD" w:rsidRDefault="00615390" w:rsidP="00615390">
      <w:pPr>
        <w:jc w:val="both"/>
        <w:rPr>
          <w:rFonts w:ascii="Times New Roman" w:hAnsi="Times New Roman" w:cs="Times New Roman"/>
          <w:sz w:val="24"/>
          <w:szCs w:val="24"/>
        </w:rPr>
      </w:pPr>
      <w:r w:rsidRPr="004D60BD">
        <w:rPr>
          <w:rFonts w:ascii="Times New Roman" w:hAnsi="Times New Roman" w:cs="Times New Roman"/>
          <w:sz w:val="24"/>
          <w:szCs w:val="24"/>
        </w:rPr>
        <w:lastRenderedPageBreak/>
        <w:t xml:space="preserve">166 (198 BNS), 166A (199 BNS), 167 (200 BNS), 217 (255 BNS), 218 (256 BNS), 409 (326(5) BNS) as well under Public records act and Conduct rules section 3 </w:t>
      </w:r>
    </w:p>
    <w:p w:rsidR="00615390" w:rsidRPr="004D60BD" w:rsidRDefault="00615390" w:rsidP="00615390">
      <w:pPr>
        <w:rPr>
          <w:rFonts w:ascii="Times New Roman" w:hAnsi="Times New Roman" w:cs="Times New Roman"/>
          <w:b/>
          <w:sz w:val="24"/>
          <w:szCs w:val="24"/>
          <w:u w:val="single"/>
        </w:rPr>
      </w:pPr>
      <w:r w:rsidRPr="004D60BD">
        <w:rPr>
          <w:rFonts w:ascii="Times New Roman" w:hAnsi="Times New Roman" w:cs="Times New Roman"/>
          <w:b/>
          <w:sz w:val="24"/>
          <w:szCs w:val="24"/>
          <w:u w:val="single"/>
        </w:rPr>
        <w:t xml:space="preserve">4. RTI Appeal and Information Pending Since August 2024 (continuous interaction with </w:t>
      </w:r>
      <w:proofErr w:type="spellStart"/>
      <w:r w:rsidRPr="004D60BD">
        <w:rPr>
          <w:rFonts w:ascii="Times New Roman" w:hAnsi="Times New Roman" w:cs="Times New Roman"/>
          <w:b/>
          <w:sz w:val="24"/>
          <w:szCs w:val="24"/>
          <w:u w:val="single"/>
        </w:rPr>
        <w:t>Limburkar</w:t>
      </w:r>
      <w:proofErr w:type="spellEnd"/>
      <w:r w:rsidRPr="004D60BD">
        <w:rPr>
          <w:rFonts w:ascii="Times New Roman" w:hAnsi="Times New Roman" w:cs="Times New Roman"/>
          <w:b/>
          <w:sz w:val="24"/>
          <w:szCs w:val="24"/>
          <w:u w:val="single"/>
        </w:rPr>
        <w:t xml:space="preserve">) </w:t>
      </w:r>
    </w:p>
    <w:p w:rsidR="00615390" w:rsidRPr="004D60BD" w:rsidRDefault="00615390" w:rsidP="00615390">
      <w:pPr>
        <w:jc w:val="both"/>
        <w:rPr>
          <w:rFonts w:ascii="Times New Roman" w:hAnsi="Times New Roman" w:cs="Times New Roman"/>
          <w:sz w:val="24"/>
          <w:szCs w:val="24"/>
        </w:rPr>
      </w:pPr>
      <w:r w:rsidRPr="004D60BD">
        <w:rPr>
          <w:rFonts w:ascii="Times New Roman" w:hAnsi="Times New Roman" w:cs="Times New Roman"/>
          <w:sz w:val="24"/>
          <w:szCs w:val="24"/>
        </w:rPr>
        <w:t>The RTI applications and appeals pending since August 2024 seek documents and materials relied upon to impose multiple compliances on hoteliers and other food handlers or other trades.</w:t>
      </w:r>
    </w:p>
    <w:p w:rsidR="00615390" w:rsidRPr="004D60BD" w:rsidRDefault="00615390" w:rsidP="00615390">
      <w:pPr>
        <w:rPr>
          <w:rFonts w:ascii="Times New Roman" w:hAnsi="Times New Roman" w:cs="Times New Roman"/>
          <w:b/>
          <w:sz w:val="24"/>
          <w:szCs w:val="24"/>
          <w:u w:val="single"/>
        </w:rPr>
      </w:pPr>
      <w:r w:rsidRPr="004D60BD">
        <w:rPr>
          <w:rFonts w:ascii="Times New Roman" w:hAnsi="Times New Roman" w:cs="Times New Roman"/>
          <w:b/>
          <w:sz w:val="24"/>
          <w:szCs w:val="24"/>
          <w:u w:val="single"/>
        </w:rPr>
        <w:t>5. Breach of Oath of Office and Violation of Public Trust</w:t>
      </w:r>
    </w:p>
    <w:p w:rsidR="00615390" w:rsidRPr="004D60BD" w:rsidRDefault="00615390" w:rsidP="00615390">
      <w:pPr>
        <w:rPr>
          <w:rFonts w:ascii="Times New Roman" w:hAnsi="Times New Roman" w:cs="Times New Roman"/>
          <w:sz w:val="24"/>
          <w:szCs w:val="24"/>
        </w:rPr>
      </w:pPr>
      <w:r w:rsidRPr="004D60BD">
        <w:rPr>
          <w:rFonts w:ascii="Times New Roman" w:hAnsi="Times New Roman" w:cs="Times New Roman"/>
          <w:sz w:val="24"/>
          <w:szCs w:val="24"/>
        </w:rPr>
        <w:t xml:space="preserve">Every public servant is required to take an oath to uphold the Constitution of India and to discharge duties faithfully, honestly, and without fear or </w:t>
      </w:r>
      <w:proofErr w:type="spellStart"/>
      <w:r w:rsidRPr="004D60BD">
        <w:rPr>
          <w:rFonts w:ascii="Times New Roman" w:hAnsi="Times New Roman" w:cs="Times New Roman"/>
          <w:sz w:val="24"/>
          <w:szCs w:val="24"/>
        </w:rPr>
        <w:t>favour</w:t>
      </w:r>
      <w:proofErr w:type="spellEnd"/>
      <w:r w:rsidRPr="004D60BD">
        <w:rPr>
          <w:rFonts w:ascii="Times New Roman" w:hAnsi="Times New Roman" w:cs="Times New Roman"/>
          <w:sz w:val="24"/>
          <w:szCs w:val="24"/>
        </w:rPr>
        <w:t xml:space="preserve">. Officers of FSSAI and FDA have violated this oath, breached the trust reposed in them by citizens, and acted contrary to the responsibilities of a public servant. </w:t>
      </w:r>
      <w:r w:rsidRPr="004D60BD">
        <w:rPr>
          <w:rFonts w:ascii="Times New Roman" w:hAnsi="Times New Roman" w:cs="Times New Roman"/>
          <w:b/>
          <w:sz w:val="24"/>
          <w:szCs w:val="24"/>
          <w:u w:val="single"/>
        </w:rPr>
        <w:t>Offence u/s 199 IPC/ 236 BNS</w:t>
      </w:r>
      <w:r w:rsidRPr="004D60BD">
        <w:rPr>
          <w:rFonts w:ascii="Times New Roman" w:hAnsi="Times New Roman" w:cs="Times New Roman"/>
          <w:sz w:val="24"/>
          <w:szCs w:val="24"/>
        </w:rPr>
        <w:t>.</w:t>
      </w:r>
    </w:p>
    <w:p w:rsidR="00615390" w:rsidRPr="004D60BD" w:rsidRDefault="00615390" w:rsidP="00615390">
      <w:pPr>
        <w:rPr>
          <w:rFonts w:ascii="Times New Roman" w:hAnsi="Times New Roman" w:cs="Times New Roman"/>
          <w:b/>
          <w:sz w:val="24"/>
          <w:szCs w:val="24"/>
          <w:u w:val="single"/>
        </w:rPr>
      </w:pPr>
      <w:r w:rsidRPr="004D60BD">
        <w:rPr>
          <w:rFonts w:ascii="Times New Roman" w:hAnsi="Times New Roman" w:cs="Times New Roman"/>
          <w:b/>
          <w:sz w:val="24"/>
          <w:szCs w:val="24"/>
        </w:rPr>
        <w:t xml:space="preserve">6.  </w:t>
      </w:r>
      <w:r w:rsidRPr="004D60BD">
        <w:rPr>
          <w:rFonts w:ascii="Times New Roman" w:hAnsi="Times New Roman" w:cs="Times New Roman"/>
          <w:b/>
          <w:sz w:val="24"/>
          <w:szCs w:val="24"/>
          <w:u w:val="single"/>
        </w:rPr>
        <w:t>Principle of Natural Justice</w:t>
      </w:r>
    </w:p>
    <w:p w:rsidR="00615390" w:rsidRPr="004D60BD" w:rsidRDefault="00615390" w:rsidP="00615390">
      <w:pPr>
        <w:jc w:val="both"/>
        <w:rPr>
          <w:rFonts w:ascii="Times New Roman" w:hAnsi="Times New Roman" w:cs="Times New Roman"/>
          <w:b/>
          <w:sz w:val="24"/>
          <w:szCs w:val="24"/>
        </w:rPr>
      </w:pPr>
      <w:r w:rsidRPr="004D60BD">
        <w:rPr>
          <w:rFonts w:ascii="Times New Roman" w:hAnsi="Times New Roman" w:cs="Times New Roman"/>
          <w:b/>
          <w:sz w:val="24"/>
          <w:szCs w:val="24"/>
        </w:rPr>
        <w:t>No RTI appeal, administrative appeal, quasi-judicial appeal, or statutory appeal can be disposed without giving the appellant an opportunity of being heard. Such disposal is void, illegal, and violates mandatory legal principles, including:</w:t>
      </w:r>
    </w:p>
    <w:p w:rsidR="00615390" w:rsidRPr="004D60BD" w:rsidRDefault="00615390" w:rsidP="00615390">
      <w:pPr>
        <w:jc w:val="both"/>
        <w:rPr>
          <w:rFonts w:ascii="Times New Roman" w:hAnsi="Times New Roman" w:cs="Times New Roman"/>
          <w:sz w:val="24"/>
          <w:szCs w:val="24"/>
        </w:rPr>
      </w:pPr>
      <w:r w:rsidRPr="004D60BD">
        <w:rPr>
          <w:rFonts w:ascii="Times New Roman" w:hAnsi="Times New Roman" w:cs="Times New Roman"/>
          <w:sz w:val="24"/>
          <w:szCs w:val="24"/>
        </w:rPr>
        <w:t xml:space="preserve">It is a settled legal position that no appeal—whether under the RTI Act or any administrative/quasi-judicial scheme—can be disposed of without affording the appellant a reasonable opportunity of hearing. Disposal of my RTI Appeal without issuing notice violates the cardinal principle of natural justice </w:t>
      </w:r>
      <w:proofErr w:type="spellStart"/>
      <w:r w:rsidRPr="004D60BD">
        <w:rPr>
          <w:rFonts w:ascii="Times New Roman" w:hAnsi="Times New Roman" w:cs="Times New Roman"/>
          <w:sz w:val="24"/>
          <w:szCs w:val="24"/>
        </w:rPr>
        <w:t>audi</w:t>
      </w:r>
      <w:proofErr w:type="spellEnd"/>
      <w:r w:rsidRPr="004D60BD">
        <w:rPr>
          <w:rFonts w:ascii="Times New Roman" w:hAnsi="Times New Roman" w:cs="Times New Roman"/>
          <w:sz w:val="24"/>
          <w:szCs w:val="24"/>
        </w:rPr>
        <w:t xml:space="preserve"> </w:t>
      </w:r>
      <w:proofErr w:type="spellStart"/>
      <w:r w:rsidRPr="004D60BD">
        <w:rPr>
          <w:rFonts w:ascii="Times New Roman" w:hAnsi="Times New Roman" w:cs="Times New Roman"/>
          <w:sz w:val="24"/>
          <w:szCs w:val="24"/>
        </w:rPr>
        <w:t>alteram</w:t>
      </w:r>
      <w:proofErr w:type="spellEnd"/>
      <w:r w:rsidRPr="004D60BD">
        <w:rPr>
          <w:rFonts w:ascii="Times New Roman" w:hAnsi="Times New Roman" w:cs="Times New Roman"/>
          <w:sz w:val="24"/>
          <w:szCs w:val="24"/>
        </w:rPr>
        <w:t xml:space="preserve"> </w:t>
      </w:r>
      <w:proofErr w:type="spellStart"/>
      <w:r w:rsidRPr="004D60BD">
        <w:rPr>
          <w:rFonts w:ascii="Times New Roman" w:hAnsi="Times New Roman" w:cs="Times New Roman"/>
          <w:sz w:val="24"/>
          <w:szCs w:val="24"/>
        </w:rPr>
        <w:t>partem</w:t>
      </w:r>
      <w:proofErr w:type="spellEnd"/>
      <w:r w:rsidRPr="004D60BD">
        <w:rPr>
          <w:rFonts w:ascii="Times New Roman" w:hAnsi="Times New Roman" w:cs="Times New Roman"/>
          <w:sz w:val="24"/>
          <w:szCs w:val="24"/>
        </w:rPr>
        <w:t>. It also violates Articles 14 and 21 of the Constitution of India, which mandate fair, non-arbitrary, and reasonable procedure. Further, Sections 19(1), 19(5), and 19(6) of the RTI Act make it mandatory for the First Appellate Authority to provide an opportunity of hearing and pass a reasoned, speaking order. Therefore, the appeal allegedly disposed of without any intimation is unconstitutional, illegal, void ab initio, and stands vitiated for breach of natural justice.</w:t>
      </w:r>
    </w:p>
    <w:p w:rsidR="00615390" w:rsidRPr="004D60BD" w:rsidRDefault="00615390" w:rsidP="00615390">
      <w:pPr>
        <w:rPr>
          <w:rFonts w:ascii="Times New Roman" w:hAnsi="Times New Roman" w:cs="Times New Roman"/>
          <w:b/>
          <w:sz w:val="24"/>
          <w:szCs w:val="24"/>
          <w:u w:val="single"/>
        </w:rPr>
      </w:pPr>
      <w:r w:rsidRPr="004D60BD">
        <w:rPr>
          <w:rFonts w:ascii="Times New Roman" w:hAnsi="Times New Roman" w:cs="Times New Roman"/>
          <w:b/>
          <w:sz w:val="24"/>
          <w:szCs w:val="24"/>
          <w:u w:val="single"/>
        </w:rPr>
        <w:t>Request for Immediate Meeting</w:t>
      </w:r>
    </w:p>
    <w:p w:rsidR="00615390" w:rsidRPr="004D60BD" w:rsidRDefault="00615390" w:rsidP="00615390">
      <w:pPr>
        <w:jc w:val="both"/>
        <w:rPr>
          <w:rFonts w:ascii="Times New Roman" w:hAnsi="Times New Roman" w:cs="Times New Roman"/>
          <w:sz w:val="24"/>
          <w:szCs w:val="24"/>
        </w:rPr>
      </w:pPr>
      <w:r w:rsidRPr="004D60BD">
        <w:rPr>
          <w:rFonts w:ascii="Times New Roman" w:hAnsi="Times New Roman" w:cs="Times New Roman"/>
          <w:sz w:val="24"/>
          <w:szCs w:val="24"/>
        </w:rPr>
        <w:t xml:space="preserve">As discussed with Shri </w:t>
      </w:r>
      <w:proofErr w:type="spellStart"/>
      <w:r w:rsidRPr="004D60BD">
        <w:rPr>
          <w:rFonts w:ascii="Times New Roman" w:hAnsi="Times New Roman" w:cs="Times New Roman"/>
          <w:sz w:val="24"/>
          <w:szCs w:val="24"/>
        </w:rPr>
        <w:t>Limburkar</w:t>
      </w:r>
      <w:proofErr w:type="spellEnd"/>
      <w:r w:rsidRPr="004D60BD">
        <w:rPr>
          <w:rFonts w:ascii="Times New Roman" w:hAnsi="Times New Roman" w:cs="Times New Roman"/>
          <w:sz w:val="24"/>
          <w:szCs w:val="24"/>
        </w:rPr>
        <w:t>, I request that a specific date and time be fixed for a meeting to resolve the issues. I am a 68-year-old senior citizen facing unnecessary hardship.</w:t>
      </w:r>
    </w:p>
    <w:p w:rsidR="00615390" w:rsidRPr="004D60BD" w:rsidRDefault="00615390" w:rsidP="00615390">
      <w:pPr>
        <w:rPr>
          <w:rFonts w:ascii="Times New Roman" w:hAnsi="Times New Roman" w:cs="Times New Roman"/>
          <w:sz w:val="24"/>
          <w:szCs w:val="24"/>
        </w:rPr>
      </w:pPr>
      <w:r w:rsidRPr="004D60BD">
        <w:rPr>
          <w:rFonts w:ascii="Times New Roman" w:hAnsi="Times New Roman" w:cs="Times New Roman"/>
          <w:sz w:val="24"/>
          <w:szCs w:val="24"/>
        </w:rPr>
        <w:t>You are requested to treat this reminder as URGENT and ensure strict compliance with all legal and constitutional obligations.</w:t>
      </w:r>
    </w:p>
    <w:p w:rsidR="00615390" w:rsidRPr="004D60BD" w:rsidRDefault="00615390" w:rsidP="00615390">
      <w:pPr>
        <w:jc w:val="both"/>
        <w:rPr>
          <w:rFonts w:ascii="Times New Roman" w:hAnsi="Times New Roman" w:cs="Times New Roman"/>
          <w:sz w:val="24"/>
          <w:szCs w:val="24"/>
        </w:rPr>
      </w:pPr>
      <w:r w:rsidRPr="004D60BD">
        <w:rPr>
          <w:rFonts w:ascii="Times New Roman" w:hAnsi="Times New Roman" w:cs="Times New Roman"/>
          <w:b/>
          <w:color w:val="FF0000"/>
          <w:sz w:val="24"/>
          <w:szCs w:val="24"/>
        </w:rPr>
        <w:t>My submission with due respect and all humility. No intention to cause hurt and injury. Only in larger public interest. Please educate me if my submission is incorrect</w:t>
      </w:r>
      <w:r w:rsidRPr="004D60BD">
        <w:rPr>
          <w:rFonts w:ascii="Times New Roman" w:hAnsi="Times New Roman" w:cs="Times New Roman"/>
          <w:sz w:val="24"/>
          <w:szCs w:val="24"/>
        </w:rPr>
        <w:t xml:space="preserve">.  </w:t>
      </w:r>
    </w:p>
    <w:p w:rsidR="00615390" w:rsidRPr="004D60BD" w:rsidRDefault="00615390" w:rsidP="00615390">
      <w:pPr>
        <w:jc w:val="both"/>
        <w:rPr>
          <w:rFonts w:ascii="Times New Roman" w:hAnsi="Times New Roman" w:cs="Times New Roman"/>
          <w:sz w:val="24"/>
          <w:szCs w:val="24"/>
        </w:rPr>
      </w:pPr>
      <w:r w:rsidRPr="004D60BD">
        <w:rPr>
          <w:rFonts w:ascii="Times New Roman" w:hAnsi="Times New Roman" w:cs="Times New Roman"/>
          <w:sz w:val="24"/>
          <w:szCs w:val="24"/>
        </w:rPr>
        <w:lastRenderedPageBreak/>
        <w:t xml:space="preserve">Kindly note there are several Constitutional bench </w:t>
      </w:r>
      <w:proofErr w:type="spellStart"/>
      <w:r w:rsidRPr="004D60BD">
        <w:rPr>
          <w:rFonts w:ascii="Times New Roman" w:hAnsi="Times New Roman" w:cs="Times New Roman"/>
          <w:sz w:val="24"/>
          <w:szCs w:val="24"/>
        </w:rPr>
        <w:t>Judgemnts</w:t>
      </w:r>
      <w:proofErr w:type="spellEnd"/>
      <w:r w:rsidRPr="004D60BD">
        <w:rPr>
          <w:rFonts w:ascii="Times New Roman" w:hAnsi="Times New Roman" w:cs="Times New Roman"/>
          <w:sz w:val="24"/>
          <w:szCs w:val="24"/>
        </w:rPr>
        <w:t xml:space="preserve"> that arbitrary decisions cannot be in large public interest </w:t>
      </w:r>
    </w:p>
    <w:p w:rsidR="00615390" w:rsidRDefault="00615390" w:rsidP="00615390">
      <w:pPr>
        <w:rPr>
          <w:rFonts w:ascii="Times New Roman" w:hAnsi="Times New Roman" w:cs="Times New Roman"/>
          <w:sz w:val="24"/>
          <w:szCs w:val="24"/>
        </w:rPr>
      </w:pPr>
      <w:r w:rsidRPr="004D60BD">
        <w:rPr>
          <w:rFonts w:ascii="Times New Roman" w:hAnsi="Times New Roman" w:cs="Times New Roman"/>
          <w:sz w:val="24"/>
          <w:szCs w:val="24"/>
        </w:rPr>
        <w:t>Jai Hind</w:t>
      </w:r>
    </w:p>
    <w:p w:rsidR="008A3476" w:rsidRDefault="008A3476" w:rsidP="008A3476">
      <w:pPr>
        <w:spacing w:after="0" w:line="240" w:lineRule="auto"/>
        <w:rPr>
          <w:rFonts w:ascii="Times New Roman" w:eastAsia="Times New Roman" w:hAnsi="Times New Roman" w:cs="Times New Roman"/>
          <w:b/>
          <w:bCs/>
          <w:sz w:val="24"/>
          <w:szCs w:val="24"/>
          <w:u w:val="single"/>
        </w:rPr>
      </w:pPr>
      <w:r w:rsidRPr="008A3476">
        <w:rPr>
          <w:rFonts w:ascii="Times New Roman" w:eastAsia="Times New Roman" w:hAnsi="Times New Roman" w:cs="Times New Roman"/>
          <w:b/>
          <w:bCs/>
          <w:sz w:val="24"/>
          <w:szCs w:val="24"/>
          <w:u w:val="single"/>
        </w:rPr>
        <w:t xml:space="preserve">Attachments </w:t>
      </w:r>
    </w:p>
    <w:p w:rsidR="008A3476" w:rsidRPr="008A3476" w:rsidRDefault="008A3476" w:rsidP="008A3476">
      <w:pPr>
        <w:spacing w:after="0" w:line="240" w:lineRule="auto"/>
        <w:rPr>
          <w:rFonts w:ascii="Times New Roman" w:eastAsia="Times New Roman" w:hAnsi="Times New Roman" w:cs="Times New Roman"/>
          <w:b/>
          <w:bCs/>
          <w:sz w:val="24"/>
          <w:szCs w:val="24"/>
          <w:u w:val="single"/>
        </w:rPr>
      </w:pPr>
    </w:p>
    <w:p w:rsidR="008A3476" w:rsidRPr="008A3476" w:rsidRDefault="008A3476" w:rsidP="008A3476">
      <w:pPr>
        <w:spacing w:after="0" w:line="240" w:lineRule="auto"/>
        <w:rPr>
          <w:rFonts w:ascii="Times New Roman" w:eastAsia="Times New Roman" w:hAnsi="Times New Roman" w:cs="Times New Roman"/>
          <w:bCs/>
          <w:sz w:val="24"/>
          <w:szCs w:val="24"/>
        </w:rPr>
      </w:pPr>
      <w:r w:rsidRPr="008A3476">
        <w:rPr>
          <w:rFonts w:ascii="Times New Roman" w:eastAsia="Times New Roman" w:hAnsi="Times New Roman" w:cs="Times New Roman"/>
          <w:bCs/>
          <w:sz w:val="24"/>
          <w:szCs w:val="24"/>
        </w:rPr>
        <w:t xml:space="preserve">1. arguments in favor of seeking RTI training certificate </w:t>
      </w:r>
    </w:p>
    <w:p w:rsidR="008A3476" w:rsidRPr="008A3476" w:rsidRDefault="008A3476" w:rsidP="008A3476">
      <w:pPr>
        <w:spacing w:after="0" w:line="240" w:lineRule="auto"/>
        <w:rPr>
          <w:rFonts w:ascii="Times New Roman" w:eastAsia="Times New Roman" w:hAnsi="Times New Roman" w:cs="Times New Roman"/>
          <w:bCs/>
          <w:sz w:val="24"/>
          <w:szCs w:val="24"/>
        </w:rPr>
      </w:pPr>
      <w:r w:rsidRPr="008A3476">
        <w:rPr>
          <w:rFonts w:ascii="Times New Roman" w:eastAsia="Times New Roman" w:hAnsi="Times New Roman" w:cs="Times New Roman"/>
          <w:bCs/>
          <w:sz w:val="24"/>
          <w:szCs w:val="24"/>
        </w:rPr>
        <w:t xml:space="preserve">2. SCIC direction that PIO and FAA should be given training </w:t>
      </w:r>
    </w:p>
    <w:p w:rsidR="008A3476" w:rsidRPr="008A3476" w:rsidRDefault="008A3476" w:rsidP="008A3476">
      <w:pPr>
        <w:spacing w:after="0" w:line="240" w:lineRule="auto"/>
        <w:rPr>
          <w:rFonts w:ascii="Times New Roman" w:eastAsia="Times New Roman" w:hAnsi="Times New Roman" w:cs="Times New Roman"/>
          <w:bCs/>
          <w:sz w:val="24"/>
          <w:szCs w:val="24"/>
        </w:rPr>
      </w:pPr>
      <w:r w:rsidRPr="008A3476">
        <w:rPr>
          <w:rFonts w:ascii="Times New Roman" w:eastAsia="Times New Roman" w:hAnsi="Times New Roman" w:cs="Times New Roman"/>
          <w:bCs/>
          <w:sz w:val="24"/>
          <w:szCs w:val="24"/>
        </w:rPr>
        <w:t>3. GR 31.3. 2008</w:t>
      </w:r>
    </w:p>
    <w:p w:rsidR="008A3476" w:rsidRPr="008A3476" w:rsidRDefault="008A3476" w:rsidP="008A3476">
      <w:pPr>
        <w:spacing w:after="0" w:line="240" w:lineRule="auto"/>
        <w:rPr>
          <w:rFonts w:ascii="Times New Roman" w:eastAsia="Times New Roman" w:hAnsi="Times New Roman" w:cs="Times New Roman"/>
          <w:bCs/>
          <w:sz w:val="24"/>
          <w:szCs w:val="24"/>
        </w:rPr>
      </w:pPr>
      <w:r w:rsidRPr="008A3476">
        <w:rPr>
          <w:rFonts w:ascii="Times New Roman" w:eastAsia="Times New Roman" w:hAnsi="Times New Roman" w:cs="Times New Roman"/>
          <w:bCs/>
          <w:sz w:val="24"/>
          <w:szCs w:val="24"/>
        </w:rPr>
        <w:t>4. Circular 25.6.2019</w:t>
      </w:r>
    </w:p>
    <w:p w:rsidR="008A3476" w:rsidRPr="008A3476" w:rsidRDefault="008A3476" w:rsidP="008A3476">
      <w:pPr>
        <w:spacing w:after="0" w:line="240" w:lineRule="auto"/>
        <w:rPr>
          <w:rFonts w:ascii="Times New Roman" w:eastAsia="Times New Roman" w:hAnsi="Times New Roman" w:cs="Times New Roman"/>
          <w:bCs/>
          <w:sz w:val="24"/>
          <w:szCs w:val="24"/>
        </w:rPr>
      </w:pPr>
      <w:r w:rsidRPr="008A3476">
        <w:rPr>
          <w:rFonts w:ascii="Times New Roman" w:eastAsia="Times New Roman" w:hAnsi="Times New Roman" w:cs="Times New Roman"/>
          <w:bCs/>
          <w:sz w:val="24"/>
          <w:szCs w:val="24"/>
        </w:rPr>
        <w:t>5. circular for oath of public servants,</w:t>
      </w:r>
    </w:p>
    <w:p w:rsidR="008A3476" w:rsidRPr="008A3476" w:rsidRDefault="008A3476" w:rsidP="008A3476">
      <w:pPr>
        <w:spacing w:after="0" w:line="240" w:lineRule="auto"/>
        <w:rPr>
          <w:rFonts w:ascii="Times New Roman" w:eastAsia="Times New Roman" w:hAnsi="Times New Roman" w:cs="Times New Roman"/>
          <w:bCs/>
          <w:sz w:val="24"/>
          <w:szCs w:val="24"/>
        </w:rPr>
      </w:pPr>
      <w:r w:rsidRPr="008A3476">
        <w:rPr>
          <w:rFonts w:ascii="Times New Roman" w:eastAsia="Times New Roman" w:hAnsi="Times New Roman" w:cs="Times New Roman"/>
          <w:bCs/>
          <w:sz w:val="24"/>
          <w:szCs w:val="24"/>
        </w:rPr>
        <w:t>6. GR 10.8.2009</w:t>
      </w:r>
    </w:p>
    <w:p w:rsidR="008A3476" w:rsidRPr="008A3476" w:rsidRDefault="004958FA" w:rsidP="008A347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7. Justice </w:t>
      </w:r>
      <w:proofErr w:type="spellStart"/>
      <w:r>
        <w:rPr>
          <w:rFonts w:ascii="Times New Roman" w:eastAsia="Times New Roman" w:hAnsi="Times New Roman" w:cs="Times New Roman"/>
          <w:bCs/>
          <w:sz w:val="24"/>
          <w:szCs w:val="24"/>
        </w:rPr>
        <w:t>D</w:t>
      </w:r>
      <w:r w:rsidR="004A0322">
        <w:rPr>
          <w:rFonts w:ascii="Times New Roman" w:eastAsia="Times New Roman" w:hAnsi="Times New Roman" w:cs="Times New Roman"/>
          <w:bCs/>
          <w:sz w:val="24"/>
          <w:szCs w:val="24"/>
        </w:rPr>
        <w:t>aga</w:t>
      </w:r>
      <w:proofErr w:type="spellEnd"/>
      <w:r w:rsidR="004A0322">
        <w:rPr>
          <w:rFonts w:ascii="Times New Roman" w:eastAsia="Times New Roman" w:hAnsi="Times New Roman" w:cs="Times New Roman"/>
          <w:bCs/>
          <w:sz w:val="24"/>
          <w:szCs w:val="24"/>
        </w:rPr>
        <w:t xml:space="preserve"> direction how </w:t>
      </w:r>
      <w:proofErr w:type="spellStart"/>
      <w:r w:rsidR="004A0322">
        <w:rPr>
          <w:rFonts w:ascii="Times New Roman" w:eastAsia="Times New Roman" w:hAnsi="Times New Roman" w:cs="Times New Roman"/>
          <w:bCs/>
          <w:sz w:val="24"/>
          <w:szCs w:val="24"/>
        </w:rPr>
        <w:t>Quas</w:t>
      </w:r>
      <w:r w:rsidR="008A3476" w:rsidRPr="008A3476">
        <w:rPr>
          <w:rFonts w:ascii="Times New Roman" w:eastAsia="Times New Roman" w:hAnsi="Times New Roman" w:cs="Times New Roman"/>
          <w:bCs/>
          <w:sz w:val="24"/>
          <w:szCs w:val="24"/>
        </w:rPr>
        <w:t>i Judicial</w:t>
      </w:r>
      <w:proofErr w:type="spellEnd"/>
      <w:r w:rsidR="008A3476" w:rsidRPr="008A3476">
        <w:rPr>
          <w:rFonts w:ascii="Times New Roman" w:eastAsia="Times New Roman" w:hAnsi="Times New Roman" w:cs="Times New Roman"/>
          <w:bCs/>
          <w:sz w:val="24"/>
          <w:szCs w:val="24"/>
        </w:rPr>
        <w:t xml:space="preserve"> authority shall pass order </w:t>
      </w:r>
    </w:p>
    <w:p w:rsidR="008A3476" w:rsidRPr="008A3476" w:rsidRDefault="008A3476" w:rsidP="008A3476">
      <w:pPr>
        <w:spacing w:after="0" w:line="240" w:lineRule="auto"/>
        <w:rPr>
          <w:rFonts w:ascii="Times New Roman" w:eastAsia="Times New Roman" w:hAnsi="Times New Roman" w:cs="Times New Roman"/>
          <w:bCs/>
          <w:sz w:val="24"/>
          <w:szCs w:val="24"/>
        </w:rPr>
      </w:pPr>
      <w:r w:rsidRPr="008A3476">
        <w:rPr>
          <w:rFonts w:ascii="Times New Roman" w:eastAsia="Times New Roman" w:hAnsi="Times New Roman" w:cs="Times New Roman"/>
          <w:bCs/>
          <w:sz w:val="24"/>
          <w:szCs w:val="24"/>
        </w:rPr>
        <w:t xml:space="preserve">8. my letter </w:t>
      </w:r>
      <w:proofErr w:type="spellStart"/>
      <w:r w:rsidRPr="008A3476">
        <w:rPr>
          <w:rFonts w:ascii="Times New Roman" w:eastAsia="Times New Roman" w:hAnsi="Times New Roman" w:cs="Times New Roman"/>
          <w:bCs/>
          <w:sz w:val="24"/>
          <w:szCs w:val="24"/>
        </w:rPr>
        <w:t>dt.</w:t>
      </w:r>
      <w:proofErr w:type="spellEnd"/>
      <w:r w:rsidRPr="008A3476">
        <w:rPr>
          <w:rFonts w:ascii="Times New Roman" w:eastAsia="Times New Roman" w:hAnsi="Times New Roman" w:cs="Times New Roman"/>
          <w:bCs/>
          <w:sz w:val="24"/>
          <w:szCs w:val="24"/>
        </w:rPr>
        <w:t xml:space="preserve"> 28.11.25 addressed to all of you </w:t>
      </w:r>
    </w:p>
    <w:p w:rsidR="008A3476" w:rsidRDefault="008A3476" w:rsidP="00615390">
      <w:pPr>
        <w:rPr>
          <w:rFonts w:ascii="Times New Roman" w:hAnsi="Times New Roman" w:cs="Times New Roman"/>
          <w:sz w:val="24"/>
          <w:szCs w:val="24"/>
        </w:rPr>
      </w:pPr>
    </w:p>
    <w:p w:rsidR="008A3476" w:rsidRPr="004D60BD" w:rsidRDefault="008A3476" w:rsidP="00615390">
      <w:pPr>
        <w:rPr>
          <w:rFonts w:ascii="Times New Roman" w:hAnsi="Times New Roman" w:cs="Times New Roman"/>
          <w:sz w:val="24"/>
          <w:szCs w:val="24"/>
        </w:rPr>
      </w:pPr>
    </w:p>
    <w:p w:rsidR="00615390" w:rsidRPr="004D60BD" w:rsidRDefault="00615390" w:rsidP="00615390">
      <w:pPr>
        <w:jc w:val="center"/>
        <w:rPr>
          <w:rFonts w:ascii="Times New Roman" w:hAnsi="Times New Roman" w:cs="Times New Roman"/>
          <w:b/>
          <w:sz w:val="24"/>
          <w:szCs w:val="24"/>
          <w:u w:val="single"/>
        </w:rPr>
      </w:pPr>
      <w:r w:rsidRPr="004D60BD">
        <w:rPr>
          <w:rFonts w:ascii="Times New Roman" w:hAnsi="Times New Roman" w:cs="Times New Roman"/>
          <w:b/>
          <w:sz w:val="24"/>
          <w:szCs w:val="24"/>
          <w:u w:val="single"/>
        </w:rPr>
        <w:t>CITATION</w:t>
      </w:r>
    </w:p>
    <w:p w:rsidR="00615390" w:rsidRPr="004D60BD" w:rsidRDefault="00615390" w:rsidP="00615390">
      <w:pPr>
        <w:rPr>
          <w:rFonts w:ascii="Times New Roman" w:hAnsi="Times New Roman" w:cs="Times New Roman"/>
          <w:b/>
          <w:sz w:val="24"/>
          <w:szCs w:val="24"/>
          <w:u w:val="single"/>
        </w:rPr>
      </w:pPr>
    </w:p>
    <w:p w:rsidR="003659DA" w:rsidRPr="003659DA" w:rsidRDefault="003659DA" w:rsidP="003659DA">
      <w:pPr>
        <w:spacing w:after="0" w:line="360" w:lineRule="auto"/>
        <w:rPr>
          <w:rFonts w:ascii="Times New Roman" w:eastAsia="Times New Roman" w:hAnsi="Times New Roman" w:cs="Times New Roman"/>
          <w:b/>
          <w:bCs/>
          <w:sz w:val="24"/>
          <w:szCs w:val="24"/>
          <w:u w:val="single"/>
        </w:rPr>
      </w:pPr>
      <w:r w:rsidRPr="003659DA">
        <w:rPr>
          <w:rFonts w:ascii="Times New Roman" w:eastAsia="Times New Roman" w:hAnsi="Times New Roman" w:cs="Times New Roman"/>
          <w:b/>
          <w:bCs/>
          <w:sz w:val="24"/>
          <w:szCs w:val="24"/>
          <w:u w:val="single"/>
        </w:rPr>
        <w:t xml:space="preserve">Administrative decision with reasons and not arbitrary </w:t>
      </w:r>
    </w:p>
    <w:p w:rsidR="003659DA" w:rsidRPr="003659DA" w:rsidRDefault="003659DA" w:rsidP="003659DA">
      <w:pPr>
        <w:spacing w:after="0" w:line="360" w:lineRule="auto"/>
        <w:rPr>
          <w:rFonts w:ascii="Times New Roman" w:eastAsia="Times New Roman" w:hAnsi="Times New Roman" w:cs="Times New Roman"/>
          <w:b/>
          <w:bCs/>
          <w:sz w:val="24"/>
          <w:szCs w:val="24"/>
          <w:u w:val="single"/>
        </w:rPr>
      </w:pPr>
    </w:p>
    <w:tbl>
      <w:tblPr>
        <w:tblStyle w:val="TableGrid"/>
        <w:tblW w:w="0" w:type="auto"/>
        <w:tblInd w:w="715" w:type="dxa"/>
        <w:tblLook w:val="04A0" w:firstRow="1" w:lastRow="0" w:firstColumn="1" w:lastColumn="0" w:noHBand="0" w:noVBand="1"/>
      </w:tblPr>
      <w:tblGrid>
        <w:gridCol w:w="1066"/>
        <w:gridCol w:w="5960"/>
        <w:gridCol w:w="889"/>
      </w:tblGrid>
      <w:tr w:rsidR="003659DA" w:rsidRPr="003659DA" w:rsidTr="00471F8E">
        <w:tc>
          <w:tcPr>
            <w:tcW w:w="1066" w:type="dxa"/>
          </w:tcPr>
          <w:p w:rsidR="003659DA" w:rsidRPr="003659DA" w:rsidRDefault="003659DA" w:rsidP="003659DA">
            <w:pPr>
              <w:numPr>
                <w:ilvl w:val="0"/>
                <w:numId w:val="7"/>
              </w:numPr>
              <w:spacing w:after="0" w:line="360" w:lineRule="auto"/>
              <w:rPr>
                <w:rFonts w:ascii="Times New Roman" w:eastAsia="Times New Roman" w:hAnsi="Times New Roman" w:cs="Times New Roman"/>
                <w:bCs/>
                <w:sz w:val="24"/>
                <w:szCs w:val="24"/>
              </w:rPr>
            </w:pPr>
          </w:p>
        </w:tc>
        <w:tc>
          <w:tcPr>
            <w:tcW w:w="5960" w:type="dxa"/>
          </w:tcPr>
          <w:p w:rsidR="003659DA" w:rsidRPr="003659DA" w:rsidRDefault="003659DA" w:rsidP="003659DA">
            <w:pPr>
              <w:spacing w:after="0" w:line="360" w:lineRule="auto"/>
              <w:rPr>
                <w:rFonts w:ascii="Times New Roman" w:eastAsia="Times New Roman" w:hAnsi="Times New Roman" w:cs="Times New Roman"/>
                <w:bCs/>
                <w:sz w:val="24"/>
                <w:szCs w:val="24"/>
              </w:rPr>
            </w:pPr>
            <w:r w:rsidRPr="003659DA">
              <w:rPr>
                <w:rFonts w:ascii="Times New Roman" w:eastAsia="Times New Roman" w:hAnsi="Times New Roman" w:cs="Times New Roman"/>
                <w:bCs/>
                <w:sz w:val="24"/>
                <w:szCs w:val="24"/>
              </w:rPr>
              <w:t xml:space="preserve">2021 SCC Online Sc1222 criminal appeal no. 1455-1456 of 2021. state of Odisha v/s </w:t>
            </w:r>
            <w:proofErr w:type="spellStart"/>
            <w:r w:rsidRPr="003659DA">
              <w:rPr>
                <w:rFonts w:ascii="Times New Roman" w:eastAsia="Times New Roman" w:hAnsi="Times New Roman" w:cs="Times New Roman"/>
                <w:bCs/>
                <w:sz w:val="24"/>
                <w:szCs w:val="24"/>
              </w:rPr>
              <w:t>Protima</w:t>
            </w:r>
            <w:proofErr w:type="spellEnd"/>
            <w:r w:rsidRPr="003659DA">
              <w:rPr>
                <w:rFonts w:ascii="Times New Roman" w:eastAsia="Times New Roman" w:hAnsi="Times New Roman" w:cs="Times New Roman"/>
                <w:bCs/>
                <w:sz w:val="24"/>
                <w:szCs w:val="24"/>
              </w:rPr>
              <w:t xml:space="preserve"> </w:t>
            </w:r>
            <w:proofErr w:type="spellStart"/>
            <w:r w:rsidRPr="003659DA">
              <w:rPr>
                <w:rFonts w:ascii="Times New Roman" w:eastAsia="Times New Roman" w:hAnsi="Times New Roman" w:cs="Times New Roman"/>
                <w:bCs/>
                <w:sz w:val="24"/>
                <w:szCs w:val="24"/>
              </w:rPr>
              <w:t>Mohanty</w:t>
            </w:r>
            <w:proofErr w:type="spellEnd"/>
            <w:r w:rsidRPr="003659DA">
              <w:rPr>
                <w:rFonts w:ascii="Times New Roman" w:eastAsia="Times New Roman" w:hAnsi="Times New Roman" w:cs="Times New Roman"/>
                <w:bCs/>
                <w:sz w:val="24"/>
                <w:szCs w:val="24"/>
              </w:rPr>
              <w:t xml:space="preserve"> </w:t>
            </w:r>
          </w:p>
          <w:p w:rsidR="003659DA" w:rsidRPr="003659DA" w:rsidRDefault="003659DA" w:rsidP="003659DA">
            <w:pPr>
              <w:spacing w:after="0" w:line="360" w:lineRule="auto"/>
              <w:rPr>
                <w:rFonts w:ascii="Times New Roman" w:eastAsia="Times New Roman" w:hAnsi="Times New Roman" w:cs="Times New Roman"/>
                <w:bCs/>
                <w:sz w:val="24"/>
                <w:szCs w:val="24"/>
              </w:rPr>
            </w:pPr>
            <w:r w:rsidRPr="003659DA">
              <w:rPr>
                <w:rFonts w:ascii="Times New Roman" w:eastAsia="Times New Roman" w:hAnsi="Times New Roman" w:cs="Times New Roman"/>
                <w:b/>
                <w:bCs/>
                <w:sz w:val="24"/>
                <w:szCs w:val="24"/>
                <w:u w:val="single"/>
              </w:rPr>
              <w:t>Arbitrary decision of Public servant</w:t>
            </w:r>
            <w:r w:rsidRPr="003659DA">
              <w:rPr>
                <w:rFonts w:ascii="Times New Roman" w:eastAsia="Times New Roman" w:hAnsi="Times New Roman" w:cs="Times New Roman"/>
                <w:bCs/>
                <w:sz w:val="24"/>
                <w:szCs w:val="24"/>
              </w:rPr>
              <w:t xml:space="preserve">:  act causing injury to individual or loss to public property and cannot be in larger public interest </w:t>
            </w:r>
          </w:p>
          <w:p w:rsidR="003659DA" w:rsidRPr="003659DA" w:rsidRDefault="003659DA" w:rsidP="003659DA">
            <w:pPr>
              <w:spacing w:after="0" w:line="360" w:lineRule="auto"/>
              <w:rPr>
                <w:rFonts w:ascii="Times New Roman" w:eastAsia="Times New Roman" w:hAnsi="Times New Roman" w:cs="Times New Roman"/>
                <w:bCs/>
                <w:sz w:val="24"/>
                <w:szCs w:val="24"/>
              </w:rPr>
            </w:pPr>
            <w:r w:rsidRPr="003659DA">
              <w:rPr>
                <w:rFonts w:ascii="Times New Roman" w:eastAsia="Times New Roman" w:hAnsi="Times New Roman" w:cs="Times New Roman"/>
                <w:bCs/>
                <w:sz w:val="24"/>
                <w:szCs w:val="24"/>
              </w:rPr>
              <w:t>Para 20,21, 22, 27</w:t>
            </w:r>
          </w:p>
        </w:tc>
        <w:tc>
          <w:tcPr>
            <w:tcW w:w="889" w:type="dxa"/>
          </w:tcPr>
          <w:p w:rsidR="003659DA" w:rsidRPr="003659DA" w:rsidRDefault="003659DA" w:rsidP="003659DA">
            <w:pPr>
              <w:spacing w:after="0" w:line="360" w:lineRule="auto"/>
              <w:rPr>
                <w:rFonts w:ascii="Times New Roman" w:eastAsia="Times New Roman" w:hAnsi="Times New Roman" w:cs="Times New Roman"/>
                <w:bCs/>
                <w:sz w:val="24"/>
                <w:szCs w:val="24"/>
              </w:rPr>
            </w:pPr>
          </w:p>
        </w:tc>
      </w:tr>
      <w:tr w:rsidR="003659DA" w:rsidRPr="003659DA" w:rsidTr="00471F8E">
        <w:tc>
          <w:tcPr>
            <w:tcW w:w="1066" w:type="dxa"/>
          </w:tcPr>
          <w:p w:rsidR="003659DA" w:rsidRPr="003659DA" w:rsidRDefault="003659DA" w:rsidP="003659DA">
            <w:pPr>
              <w:numPr>
                <w:ilvl w:val="0"/>
                <w:numId w:val="7"/>
              </w:numPr>
              <w:spacing w:after="0" w:line="360" w:lineRule="auto"/>
              <w:rPr>
                <w:rFonts w:ascii="Times New Roman" w:eastAsia="Times New Roman" w:hAnsi="Times New Roman" w:cs="Times New Roman"/>
                <w:b/>
                <w:bCs/>
                <w:sz w:val="24"/>
                <w:szCs w:val="24"/>
              </w:rPr>
            </w:pPr>
          </w:p>
        </w:tc>
        <w:tc>
          <w:tcPr>
            <w:tcW w:w="5960" w:type="dxa"/>
          </w:tcPr>
          <w:p w:rsidR="003659DA" w:rsidRPr="003659DA" w:rsidRDefault="003659DA" w:rsidP="003659DA">
            <w:pPr>
              <w:spacing w:after="0" w:line="360" w:lineRule="auto"/>
              <w:rPr>
                <w:rFonts w:ascii="Times New Roman" w:eastAsia="Times New Roman" w:hAnsi="Times New Roman" w:cs="Times New Roman"/>
                <w:bCs/>
                <w:sz w:val="24"/>
                <w:szCs w:val="24"/>
              </w:rPr>
            </w:pPr>
            <w:r w:rsidRPr="003659DA">
              <w:rPr>
                <w:rFonts w:ascii="Times New Roman" w:eastAsia="Times New Roman" w:hAnsi="Times New Roman" w:cs="Times New Roman"/>
                <w:bCs/>
                <w:sz w:val="24"/>
                <w:szCs w:val="24"/>
              </w:rPr>
              <w:t xml:space="preserve">AIR 1990 SC 1984. S.N. Mukherjee v/s Union of India </w:t>
            </w:r>
          </w:p>
          <w:p w:rsidR="003659DA" w:rsidRPr="003659DA" w:rsidRDefault="003659DA" w:rsidP="003659DA">
            <w:pPr>
              <w:spacing w:after="0" w:line="360" w:lineRule="auto"/>
              <w:rPr>
                <w:rFonts w:ascii="Times New Roman" w:eastAsia="Times New Roman" w:hAnsi="Times New Roman" w:cs="Times New Roman"/>
                <w:bCs/>
                <w:sz w:val="24"/>
                <w:szCs w:val="24"/>
              </w:rPr>
            </w:pPr>
            <w:r w:rsidRPr="003659DA">
              <w:rPr>
                <w:rFonts w:ascii="Times New Roman" w:eastAsia="Times New Roman" w:hAnsi="Times New Roman" w:cs="Times New Roman"/>
                <w:b/>
                <w:bCs/>
                <w:sz w:val="24"/>
                <w:szCs w:val="24"/>
                <w:u w:val="single"/>
              </w:rPr>
              <w:t>Administrative action: Must be supported by reasons</w:t>
            </w:r>
            <w:r w:rsidRPr="003659DA">
              <w:rPr>
                <w:rFonts w:ascii="Times New Roman" w:eastAsia="Times New Roman" w:hAnsi="Times New Roman" w:cs="Times New Roman"/>
                <w:bCs/>
                <w:sz w:val="24"/>
                <w:szCs w:val="24"/>
              </w:rPr>
              <w:t xml:space="preserve">. </w:t>
            </w:r>
          </w:p>
          <w:p w:rsidR="003659DA" w:rsidRPr="003659DA" w:rsidRDefault="003659DA" w:rsidP="003659DA">
            <w:pPr>
              <w:spacing w:after="0" w:line="360" w:lineRule="auto"/>
              <w:rPr>
                <w:rFonts w:ascii="Times New Roman" w:eastAsia="Times New Roman" w:hAnsi="Times New Roman" w:cs="Times New Roman"/>
                <w:bCs/>
                <w:sz w:val="24"/>
                <w:szCs w:val="24"/>
              </w:rPr>
            </w:pPr>
            <w:r w:rsidRPr="003659DA">
              <w:rPr>
                <w:rFonts w:ascii="Times New Roman" w:eastAsia="Times New Roman" w:hAnsi="Times New Roman" w:cs="Times New Roman"/>
                <w:bCs/>
                <w:sz w:val="24"/>
                <w:szCs w:val="24"/>
              </w:rPr>
              <w:t>Notes A, para 29, 30,31, 38</w:t>
            </w:r>
          </w:p>
        </w:tc>
        <w:tc>
          <w:tcPr>
            <w:tcW w:w="889" w:type="dxa"/>
          </w:tcPr>
          <w:p w:rsidR="003659DA" w:rsidRPr="003659DA" w:rsidRDefault="003659DA" w:rsidP="003659DA">
            <w:pPr>
              <w:spacing w:after="0" w:line="360" w:lineRule="auto"/>
              <w:rPr>
                <w:rFonts w:ascii="Times New Roman" w:eastAsia="Times New Roman" w:hAnsi="Times New Roman" w:cs="Times New Roman"/>
                <w:b/>
                <w:bCs/>
                <w:sz w:val="24"/>
                <w:szCs w:val="24"/>
              </w:rPr>
            </w:pPr>
          </w:p>
        </w:tc>
      </w:tr>
      <w:tr w:rsidR="003659DA" w:rsidRPr="003659DA" w:rsidTr="00471F8E">
        <w:tc>
          <w:tcPr>
            <w:tcW w:w="1066" w:type="dxa"/>
          </w:tcPr>
          <w:p w:rsidR="003659DA" w:rsidRPr="003659DA" w:rsidRDefault="003659DA" w:rsidP="003659DA">
            <w:pPr>
              <w:numPr>
                <w:ilvl w:val="0"/>
                <w:numId w:val="7"/>
              </w:numPr>
              <w:spacing w:after="0" w:line="360" w:lineRule="auto"/>
              <w:rPr>
                <w:rFonts w:ascii="Times New Roman" w:eastAsia="Times New Roman" w:hAnsi="Times New Roman" w:cs="Times New Roman"/>
                <w:b/>
                <w:bCs/>
                <w:sz w:val="24"/>
                <w:szCs w:val="24"/>
              </w:rPr>
            </w:pPr>
          </w:p>
        </w:tc>
        <w:tc>
          <w:tcPr>
            <w:tcW w:w="5960" w:type="dxa"/>
          </w:tcPr>
          <w:p w:rsidR="003659DA" w:rsidRPr="003659DA" w:rsidRDefault="003659DA" w:rsidP="003659DA">
            <w:pPr>
              <w:spacing w:after="0" w:line="360" w:lineRule="auto"/>
              <w:rPr>
                <w:rFonts w:ascii="Times New Roman" w:eastAsia="Times New Roman" w:hAnsi="Times New Roman" w:cs="Times New Roman"/>
                <w:bCs/>
                <w:sz w:val="24"/>
                <w:szCs w:val="24"/>
              </w:rPr>
            </w:pPr>
            <w:r w:rsidRPr="003659DA">
              <w:rPr>
                <w:rFonts w:ascii="Times New Roman" w:eastAsia="Times New Roman" w:hAnsi="Times New Roman" w:cs="Times New Roman"/>
                <w:bCs/>
                <w:sz w:val="24"/>
                <w:szCs w:val="24"/>
              </w:rPr>
              <w:t xml:space="preserve">Civil appeal 6770 of 2013 state of Jharkhand V/s </w:t>
            </w:r>
            <w:proofErr w:type="spellStart"/>
            <w:r w:rsidRPr="003659DA">
              <w:rPr>
                <w:rFonts w:ascii="Times New Roman" w:eastAsia="Times New Roman" w:hAnsi="Times New Roman" w:cs="Times New Roman"/>
                <w:bCs/>
                <w:sz w:val="24"/>
                <w:szCs w:val="24"/>
              </w:rPr>
              <w:t>Jitemdra</w:t>
            </w:r>
            <w:proofErr w:type="spellEnd"/>
            <w:r w:rsidRPr="003659DA">
              <w:rPr>
                <w:rFonts w:ascii="Times New Roman" w:eastAsia="Times New Roman" w:hAnsi="Times New Roman" w:cs="Times New Roman"/>
                <w:bCs/>
                <w:sz w:val="24"/>
                <w:szCs w:val="24"/>
              </w:rPr>
              <w:t xml:space="preserve"> Kumar </w:t>
            </w:r>
            <w:proofErr w:type="spellStart"/>
            <w:r w:rsidRPr="003659DA">
              <w:rPr>
                <w:rFonts w:ascii="Times New Roman" w:eastAsia="Times New Roman" w:hAnsi="Times New Roman" w:cs="Times New Roman"/>
                <w:bCs/>
                <w:sz w:val="24"/>
                <w:szCs w:val="24"/>
              </w:rPr>
              <w:t>Srivastav</w:t>
            </w:r>
            <w:proofErr w:type="spellEnd"/>
          </w:p>
          <w:p w:rsidR="003659DA" w:rsidRPr="003659DA" w:rsidRDefault="003659DA" w:rsidP="003659DA">
            <w:pPr>
              <w:spacing w:after="0" w:line="360" w:lineRule="auto"/>
              <w:rPr>
                <w:rFonts w:ascii="Times New Roman" w:eastAsia="Times New Roman" w:hAnsi="Times New Roman" w:cs="Times New Roman"/>
                <w:bCs/>
                <w:sz w:val="24"/>
                <w:szCs w:val="24"/>
              </w:rPr>
            </w:pPr>
            <w:r w:rsidRPr="003659DA">
              <w:rPr>
                <w:rFonts w:ascii="Times New Roman" w:eastAsia="Times New Roman" w:hAnsi="Times New Roman" w:cs="Times New Roman"/>
                <w:b/>
                <w:bCs/>
                <w:sz w:val="24"/>
                <w:szCs w:val="24"/>
                <w:u w:val="single"/>
              </w:rPr>
              <w:t>Executive instructions are not having statutory characters</w:t>
            </w:r>
            <w:r w:rsidRPr="003659DA">
              <w:rPr>
                <w:rFonts w:ascii="Times New Roman" w:eastAsia="Times New Roman" w:hAnsi="Times New Roman" w:cs="Times New Roman"/>
                <w:bCs/>
                <w:sz w:val="24"/>
                <w:szCs w:val="24"/>
              </w:rPr>
              <w:t xml:space="preserve"> and therefore cannot be termed as law </w:t>
            </w:r>
          </w:p>
          <w:p w:rsidR="003659DA" w:rsidRPr="003659DA" w:rsidRDefault="003659DA" w:rsidP="003659DA">
            <w:pPr>
              <w:spacing w:after="0" w:line="360" w:lineRule="auto"/>
              <w:rPr>
                <w:rFonts w:ascii="Times New Roman" w:eastAsia="Times New Roman" w:hAnsi="Times New Roman" w:cs="Times New Roman"/>
                <w:bCs/>
                <w:sz w:val="24"/>
                <w:szCs w:val="24"/>
              </w:rPr>
            </w:pPr>
            <w:r w:rsidRPr="003659DA">
              <w:rPr>
                <w:rFonts w:ascii="Times New Roman" w:eastAsia="Times New Roman" w:hAnsi="Times New Roman" w:cs="Times New Roman"/>
                <w:bCs/>
                <w:sz w:val="24"/>
                <w:szCs w:val="24"/>
              </w:rPr>
              <w:lastRenderedPageBreak/>
              <w:t xml:space="preserve">On the basis of </w:t>
            </w:r>
            <w:r w:rsidRPr="003659DA">
              <w:rPr>
                <w:rFonts w:ascii="Times New Roman" w:eastAsia="Times New Roman" w:hAnsi="Times New Roman" w:cs="Times New Roman"/>
                <w:b/>
                <w:bCs/>
                <w:sz w:val="24"/>
                <w:szCs w:val="24"/>
                <w:u w:val="single"/>
              </w:rPr>
              <w:t>circular which is not having force of law cannot be implemented.</w:t>
            </w:r>
            <w:r w:rsidRPr="003659DA">
              <w:rPr>
                <w:rFonts w:ascii="Times New Roman" w:eastAsia="Times New Roman" w:hAnsi="Times New Roman" w:cs="Times New Roman"/>
                <w:bCs/>
                <w:sz w:val="24"/>
                <w:szCs w:val="24"/>
              </w:rPr>
              <w:t xml:space="preserve">  </w:t>
            </w:r>
          </w:p>
        </w:tc>
        <w:tc>
          <w:tcPr>
            <w:tcW w:w="889" w:type="dxa"/>
          </w:tcPr>
          <w:p w:rsidR="003659DA" w:rsidRPr="003659DA" w:rsidRDefault="003659DA" w:rsidP="003659DA">
            <w:pPr>
              <w:spacing w:after="0" w:line="360" w:lineRule="auto"/>
              <w:rPr>
                <w:rFonts w:ascii="Times New Roman" w:eastAsia="Times New Roman" w:hAnsi="Times New Roman" w:cs="Times New Roman"/>
                <w:b/>
                <w:bCs/>
                <w:sz w:val="24"/>
                <w:szCs w:val="24"/>
              </w:rPr>
            </w:pPr>
          </w:p>
        </w:tc>
      </w:tr>
      <w:tr w:rsidR="003659DA" w:rsidRPr="003659DA" w:rsidTr="00471F8E">
        <w:tc>
          <w:tcPr>
            <w:tcW w:w="1066" w:type="dxa"/>
          </w:tcPr>
          <w:p w:rsidR="003659DA" w:rsidRPr="003659DA" w:rsidRDefault="003659DA" w:rsidP="003659DA">
            <w:pPr>
              <w:numPr>
                <w:ilvl w:val="0"/>
                <w:numId w:val="7"/>
              </w:numPr>
              <w:spacing w:after="0" w:line="360" w:lineRule="auto"/>
              <w:rPr>
                <w:rFonts w:ascii="Times New Roman" w:eastAsia="Times New Roman" w:hAnsi="Times New Roman" w:cs="Times New Roman"/>
                <w:b/>
                <w:bCs/>
                <w:sz w:val="24"/>
                <w:szCs w:val="24"/>
              </w:rPr>
            </w:pPr>
          </w:p>
        </w:tc>
        <w:tc>
          <w:tcPr>
            <w:tcW w:w="5960" w:type="dxa"/>
          </w:tcPr>
          <w:p w:rsidR="003659DA" w:rsidRPr="003659DA" w:rsidRDefault="003659DA" w:rsidP="003659DA">
            <w:pPr>
              <w:spacing w:after="0" w:line="360" w:lineRule="auto"/>
              <w:rPr>
                <w:rFonts w:ascii="Times New Roman" w:eastAsia="Times New Roman" w:hAnsi="Times New Roman" w:cs="Times New Roman"/>
                <w:bCs/>
                <w:sz w:val="24"/>
                <w:szCs w:val="24"/>
              </w:rPr>
            </w:pPr>
            <w:r w:rsidRPr="003659DA">
              <w:rPr>
                <w:rFonts w:ascii="Times New Roman" w:eastAsia="Times New Roman" w:hAnsi="Times New Roman" w:cs="Times New Roman"/>
                <w:bCs/>
                <w:sz w:val="24"/>
                <w:szCs w:val="24"/>
              </w:rPr>
              <w:t xml:space="preserve">2021 SCC </w:t>
            </w:r>
            <w:proofErr w:type="spellStart"/>
            <w:proofErr w:type="gramStart"/>
            <w:r w:rsidRPr="003659DA">
              <w:rPr>
                <w:rFonts w:ascii="Times New Roman" w:eastAsia="Times New Roman" w:hAnsi="Times New Roman" w:cs="Times New Roman"/>
                <w:bCs/>
                <w:sz w:val="24"/>
                <w:szCs w:val="24"/>
              </w:rPr>
              <w:t>onl;ine</w:t>
            </w:r>
            <w:proofErr w:type="spellEnd"/>
            <w:proofErr w:type="gramEnd"/>
            <w:r w:rsidRPr="003659DA">
              <w:rPr>
                <w:rFonts w:ascii="Times New Roman" w:eastAsia="Times New Roman" w:hAnsi="Times New Roman" w:cs="Times New Roman"/>
                <w:bCs/>
                <w:sz w:val="24"/>
                <w:szCs w:val="24"/>
              </w:rPr>
              <w:t xml:space="preserve"> SC 1222 state of Odisha v/s </w:t>
            </w:r>
            <w:proofErr w:type="spellStart"/>
            <w:r w:rsidRPr="003659DA">
              <w:rPr>
                <w:rFonts w:ascii="Times New Roman" w:eastAsia="Times New Roman" w:hAnsi="Times New Roman" w:cs="Times New Roman"/>
                <w:bCs/>
                <w:sz w:val="24"/>
                <w:szCs w:val="24"/>
              </w:rPr>
              <w:t>Protima</w:t>
            </w:r>
            <w:proofErr w:type="spellEnd"/>
            <w:r w:rsidRPr="003659DA">
              <w:rPr>
                <w:rFonts w:ascii="Times New Roman" w:eastAsia="Times New Roman" w:hAnsi="Times New Roman" w:cs="Times New Roman"/>
                <w:bCs/>
                <w:sz w:val="24"/>
                <w:szCs w:val="24"/>
              </w:rPr>
              <w:t xml:space="preserve"> </w:t>
            </w:r>
            <w:proofErr w:type="spellStart"/>
            <w:r w:rsidRPr="003659DA">
              <w:rPr>
                <w:rFonts w:ascii="Times New Roman" w:eastAsia="Times New Roman" w:hAnsi="Times New Roman" w:cs="Times New Roman"/>
                <w:bCs/>
                <w:sz w:val="24"/>
                <w:szCs w:val="24"/>
              </w:rPr>
              <w:t>Mohanty</w:t>
            </w:r>
            <w:proofErr w:type="spellEnd"/>
            <w:r w:rsidRPr="003659DA">
              <w:rPr>
                <w:rFonts w:ascii="Times New Roman" w:eastAsia="Times New Roman" w:hAnsi="Times New Roman" w:cs="Times New Roman"/>
                <w:bCs/>
                <w:sz w:val="24"/>
                <w:szCs w:val="24"/>
              </w:rPr>
              <w:t xml:space="preserve"> </w:t>
            </w:r>
          </w:p>
          <w:p w:rsidR="003659DA" w:rsidRPr="003659DA" w:rsidRDefault="003659DA" w:rsidP="003659DA">
            <w:pPr>
              <w:spacing w:after="0" w:line="360" w:lineRule="auto"/>
              <w:rPr>
                <w:rFonts w:ascii="Times New Roman" w:eastAsia="Times New Roman" w:hAnsi="Times New Roman" w:cs="Times New Roman"/>
                <w:bCs/>
                <w:sz w:val="24"/>
                <w:szCs w:val="24"/>
              </w:rPr>
            </w:pPr>
            <w:r w:rsidRPr="003659DA">
              <w:rPr>
                <w:rFonts w:ascii="Times New Roman" w:eastAsia="Times New Roman" w:hAnsi="Times New Roman" w:cs="Times New Roman"/>
                <w:bCs/>
                <w:sz w:val="24"/>
                <w:szCs w:val="24"/>
              </w:rPr>
              <w:t xml:space="preserve">para 20, 21, 27 </w:t>
            </w:r>
          </w:p>
          <w:p w:rsidR="003659DA" w:rsidRPr="003659DA" w:rsidRDefault="003659DA" w:rsidP="003659DA">
            <w:pPr>
              <w:spacing w:after="0" w:line="360" w:lineRule="auto"/>
              <w:rPr>
                <w:rFonts w:ascii="Times New Roman" w:eastAsia="Times New Roman" w:hAnsi="Times New Roman" w:cs="Times New Roman"/>
                <w:bCs/>
                <w:sz w:val="24"/>
                <w:szCs w:val="24"/>
              </w:rPr>
            </w:pPr>
            <w:r w:rsidRPr="003659DA">
              <w:rPr>
                <w:rFonts w:ascii="Times New Roman" w:eastAsia="Times New Roman" w:hAnsi="Times New Roman" w:cs="Times New Roman"/>
                <w:b/>
                <w:bCs/>
                <w:sz w:val="24"/>
                <w:szCs w:val="24"/>
                <w:u w:val="single"/>
              </w:rPr>
              <w:t>arbitrary decision, cannot be in larger public interest</w:t>
            </w:r>
          </w:p>
        </w:tc>
        <w:tc>
          <w:tcPr>
            <w:tcW w:w="889" w:type="dxa"/>
          </w:tcPr>
          <w:p w:rsidR="003659DA" w:rsidRPr="003659DA" w:rsidRDefault="003659DA" w:rsidP="003659DA">
            <w:pPr>
              <w:spacing w:after="0" w:line="360" w:lineRule="auto"/>
              <w:rPr>
                <w:rFonts w:ascii="Times New Roman" w:eastAsia="Times New Roman" w:hAnsi="Times New Roman" w:cs="Times New Roman"/>
                <w:b/>
                <w:bCs/>
                <w:sz w:val="24"/>
                <w:szCs w:val="24"/>
              </w:rPr>
            </w:pPr>
          </w:p>
        </w:tc>
      </w:tr>
      <w:tr w:rsidR="003659DA" w:rsidRPr="003659DA" w:rsidTr="00471F8E">
        <w:tc>
          <w:tcPr>
            <w:tcW w:w="1066" w:type="dxa"/>
          </w:tcPr>
          <w:p w:rsidR="003659DA" w:rsidRPr="003659DA" w:rsidRDefault="003659DA" w:rsidP="003659DA">
            <w:pPr>
              <w:numPr>
                <w:ilvl w:val="0"/>
                <w:numId w:val="7"/>
              </w:numPr>
              <w:spacing w:after="0" w:line="360" w:lineRule="auto"/>
              <w:rPr>
                <w:rFonts w:ascii="Times New Roman" w:eastAsia="Times New Roman" w:hAnsi="Times New Roman" w:cs="Times New Roman"/>
                <w:b/>
                <w:bCs/>
                <w:sz w:val="24"/>
                <w:szCs w:val="24"/>
              </w:rPr>
            </w:pPr>
          </w:p>
        </w:tc>
        <w:tc>
          <w:tcPr>
            <w:tcW w:w="5960" w:type="dxa"/>
          </w:tcPr>
          <w:p w:rsidR="003659DA" w:rsidRPr="003659DA" w:rsidRDefault="003659DA" w:rsidP="003659DA">
            <w:pPr>
              <w:spacing w:after="0" w:line="360" w:lineRule="auto"/>
              <w:rPr>
                <w:rFonts w:ascii="Times New Roman" w:eastAsia="Times New Roman" w:hAnsi="Times New Roman" w:cs="Times New Roman"/>
                <w:bCs/>
                <w:sz w:val="24"/>
                <w:szCs w:val="24"/>
              </w:rPr>
            </w:pPr>
            <w:r w:rsidRPr="003659DA">
              <w:rPr>
                <w:rFonts w:ascii="Times New Roman" w:eastAsia="Times New Roman" w:hAnsi="Times New Roman" w:cs="Times New Roman"/>
                <w:bCs/>
                <w:sz w:val="24"/>
                <w:szCs w:val="24"/>
              </w:rPr>
              <w:t xml:space="preserve">AIR 1990 SC 1984 -1991 SCC </w:t>
            </w:r>
          </w:p>
          <w:p w:rsidR="003659DA" w:rsidRPr="003659DA" w:rsidRDefault="003659DA" w:rsidP="003659DA">
            <w:pPr>
              <w:spacing w:after="0" w:line="360" w:lineRule="auto"/>
              <w:rPr>
                <w:rFonts w:ascii="Times New Roman" w:eastAsia="Times New Roman" w:hAnsi="Times New Roman" w:cs="Times New Roman"/>
                <w:bCs/>
                <w:sz w:val="24"/>
                <w:szCs w:val="24"/>
              </w:rPr>
            </w:pPr>
            <w:proofErr w:type="spellStart"/>
            <w:r w:rsidRPr="003659DA">
              <w:rPr>
                <w:rFonts w:ascii="Times New Roman" w:eastAsia="Times New Roman" w:hAnsi="Times New Roman" w:cs="Times New Roman"/>
                <w:bCs/>
                <w:sz w:val="24"/>
                <w:szCs w:val="24"/>
              </w:rPr>
              <w:t>S.</w:t>
            </w:r>
            <w:proofErr w:type="gramStart"/>
            <w:r w:rsidRPr="003659DA">
              <w:rPr>
                <w:rFonts w:ascii="Times New Roman" w:eastAsia="Times New Roman" w:hAnsi="Times New Roman" w:cs="Times New Roman"/>
                <w:bCs/>
                <w:sz w:val="24"/>
                <w:szCs w:val="24"/>
              </w:rPr>
              <w:t>N.Mukharjee</w:t>
            </w:r>
            <w:proofErr w:type="spellEnd"/>
            <w:proofErr w:type="gramEnd"/>
            <w:r w:rsidRPr="003659DA">
              <w:rPr>
                <w:rFonts w:ascii="Times New Roman" w:eastAsia="Times New Roman" w:hAnsi="Times New Roman" w:cs="Times New Roman"/>
                <w:bCs/>
                <w:sz w:val="24"/>
                <w:szCs w:val="24"/>
              </w:rPr>
              <w:t xml:space="preserve"> V/s Union of India </w:t>
            </w:r>
          </w:p>
          <w:p w:rsidR="003659DA" w:rsidRPr="003659DA" w:rsidRDefault="003659DA" w:rsidP="003659DA">
            <w:pPr>
              <w:spacing w:after="0" w:line="360" w:lineRule="auto"/>
              <w:rPr>
                <w:rFonts w:ascii="Times New Roman" w:eastAsia="Times New Roman" w:hAnsi="Times New Roman" w:cs="Times New Roman"/>
                <w:bCs/>
                <w:sz w:val="24"/>
                <w:szCs w:val="24"/>
              </w:rPr>
            </w:pPr>
            <w:r w:rsidRPr="003659DA">
              <w:rPr>
                <w:rFonts w:ascii="Times New Roman" w:eastAsia="Times New Roman" w:hAnsi="Times New Roman" w:cs="Times New Roman"/>
                <w:bCs/>
                <w:sz w:val="24"/>
                <w:szCs w:val="24"/>
              </w:rPr>
              <w:t xml:space="preserve">Para 29, 30,31,38 </w:t>
            </w:r>
          </w:p>
          <w:p w:rsidR="003659DA" w:rsidRPr="003659DA" w:rsidRDefault="003659DA" w:rsidP="003659DA">
            <w:pPr>
              <w:spacing w:after="0" w:line="360" w:lineRule="auto"/>
              <w:rPr>
                <w:rFonts w:ascii="Times New Roman" w:eastAsia="Times New Roman" w:hAnsi="Times New Roman" w:cs="Times New Roman"/>
                <w:bCs/>
                <w:sz w:val="24"/>
                <w:szCs w:val="24"/>
              </w:rPr>
            </w:pPr>
            <w:r w:rsidRPr="003659DA">
              <w:rPr>
                <w:rFonts w:ascii="Times New Roman" w:eastAsia="Times New Roman" w:hAnsi="Times New Roman" w:cs="Times New Roman"/>
                <w:b/>
                <w:bCs/>
                <w:sz w:val="24"/>
                <w:szCs w:val="24"/>
                <w:u w:val="single"/>
              </w:rPr>
              <w:t>Administrative decisions shall be supported by reasons</w:t>
            </w:r>
            <w:r w:rsidRPr="003659DA">
              <w:rPr>
                <w:rFonts w:ascii="Times New Roman" w:eastAsia="Times New Roman" w:hAnsi="Times New Roman" w:cs="Times New Roman"/>
                <w:bCs/>
                <w:sz w:val="24"/>
                <w:szCs w:val="24"/>
              </w:rPr>
              <w:t>.</w:t>
            </w:r>
          </w:p>
        </w:tc>
        <w:tc>
          <w:tcPr>
            <w:tcW w:w="889" w:type="dxa"/>
          </w:tcPr>
          <w:p w:rsidR="003659DA" w:rsidRPr="003659DA" w:rsidRDefault="003659DA" w:rsidP="003659DA">
            <w:pPr>
              <w:spacing w:after="0" w:line="360" w:lineRule="auto"/>
              <w:rPr>
                <w:rFonts w:ascii="Times New Roman" w:eastAsia="Times New Roman" w:hAnsi="Times New Roman" w:cs="Times New Roman"/>
                <w:b/>
                <w:bCs/>
                <w:sz w:val="24"/>
                <w:szCs w:val="24"/>
              </w:rPr>
            </w:pPr>
          </w:p>
        </w:tc>
      </w:tr>
    </w:tbl>
    <w:p w:rsidR="003659DA" w:rsidRPr="003659DA" w:rsidRDefault="003659DA" w:rsidP="003659DA">
      <w:pPr>
        <w:spacing w:after="0" w:line="360" w:lineRule="auto"/>
        <w:rPr>
          <w:rFonts w:ascii="Times New Roman" w:eastAsia="Times New Roman" w:hAnsi="Times New Roman" w:cs="Times New Roman"/>
          <w:b/>
          <w:bCs/>
          <w:sz w:val="24"/>
          <w:szCs w:val="24"/>
        </w:rPr>
      </w:pPr>
    </w:p>
    <w:p w:rsidR="003659DA" w:rsidRPr="003659DA" w:rsidRDefault="003659DA" w:rsidP="003659DA">
      <w:pPr>
        <w:spacing w:after="0" w:line="360" w:lineRule="auto"/>
        <w:rPr>
          <w:rFonts w:ascii="Times New Roman" w:eastAsia="Times New Roman" w:hAnsi="Times New Roman" w:cs="Times New Roman"/>
          <w:b/>
          <w:bCs/>
          <w:sz w:val="24"/>
          <w:szCs w:val="24"/>
        </w:rPr>
      </w:pPr>
    </w:p>
    <w:p w:rsidR="00615390" w:rsidRPr="004D60BD" w:rsidRDefault="00615390" w:rsidP="00615390">
      <w:pPr>
        <w:rPr>
          <w:rFonts w:ascii="Times New Roman" w:hAnsi="Times New Roman" w:cs="Times New Roman"/>
          <w:b/>
          <w:sz w:val="24"/>
          <w:szCs w:val="24"/>
          <w:u w:val="single"/>
        </w:rPr>
      </w:pPr>
    </w:p>
    <w:tbl>
      <w:tblPr>
        <w:tblStyle w:val="TableGrid"/>
        <w:tblW w:w="0" w:type="auto"/>
        <w:tblInd w:w="607" w:type="dxa"/>
        <w:tblLook w:val="04A0" w:firstRow="1" w:lastRow="0" w:firstColumn="1" w:lastColumn="0" w:noHBand="0" w:noVBand="1"/>
      </w:tblPr>
      <w:tblGrid>
        <w:gridCol w:w="918"/>
        <w:gridCol w:w="6192"/>
        <w:gridCol w:w="900"/>
      </w:tblGrid>
      <w:tr w:rsidR="00B05CAC" w:rsidRPr="00B05CAC" w:rsidTr="00764B9C">
        <w:tc>
          <w:tcPr>
            <w:tcW w:w="918" w:type="dxa"/>
          </w:tcPr>
          <w:p w:rsidR="00B05CAC" w:rsidRPr="00B05CAC" w:rsidRDefault="00B05CAC" w:rsidP="00B05CAC">
            <w:pPr>
              <w:numPr>
                <w:ilvl w:val="0"/>
                <w:numId w:val="8"/>
              </w:numPr>
              <w:spacing w:after="0" w:line="360" w:lineRule="auto"/>
              <w:rPr>
                <w:rFonts w:ascii="Times New Roman" w:eastAsia="Times New Roman" w:hAnsi="Times New Roman" w:cs="Times New Roman"/>
                <w:b/>
                <w:bCs/>
                <w:sz w:val="24"/>
                <w:szCs w:val="24"/>
              </w:rPr>
            </w:pPr>
          </w:p>
        </w:tc>
        <w:tc>
          <w:tcPr>
            <w:tcW w:w="6192" w:type="dxa"/>
          </w:tcPr>
          <w:p w:rsidR="00B05CAC" w:rsidRPr="00B05CAC" w:rsidRDefault="00B05CAC" w:rsidP="00B05CAC">
            <w:pPr>
              <w:spacing w:line="360" w:lineRule="auto"/>
              <w:jc w:val="both"/>
              <w:rPr>
                <w:rFonts w:ascii="Times New Roman" w:eastAsia="Calibri" w:hAnsi="Times New Roman" w:cs="Times New Roman"/>
                <w:b/>
                <w:sz w:val="24"/>
                <w:szCs w:val="24"/>
                <w:u w:val="single"/>
              </w:rPr>
            </w:pPr>
            <w:r w:rsidRPr="00B05CAC">
              <w:rPr>
                <w:rFonts w:ascii="Times New Roman" w:eastAsia="Calibri" w:hAnsi="Times New Roman" w:cs="Times New Roman"/>
                <w:b/>
                <w:sz w:val="24"/>
                <w:szCs w:val="24"/>
                <w:u w:val="single"/>
              </w:rPr>
              <w:t>Madurai Madras HC W.P. (MD) 16185 of 2020</w:t>
            </w:r>
          </w:p>
          <w:p w:rsidR="00B05CAC" w:rsidRPr="00B05CAC" w:rsidRDefault="00B05CAC" w:rsidP="00B05CAC">
            <w:pPr>
              <w:spacing w:line="360" w:lineRule="auto"/>
              <w:jc w:val="both"/>
              <w:rPr>
                <w:rFonts w:ascii="Times New Roman" w:eastAsia="Calibri" w:hAnsi="Times New Roman" w:cs="Times New Roman"/>
                <w:b/>
                <w:sz w:val="24"/>
                <w:szCs w:val="24"/>
                <w:u w:val="single"/>
              </w:rPr>
            </w:pPr>
            <w:r w:rsidRPr="00B05CAC">
              <w:rPr>
                <w:rFonts w:ascii="Times New Roman" w:eastAsia="Calibri" w:hAnsi="Times New Roman" w:cs="Times New Roman"/>
                <w:b/>
                <w:sz w:val="24"/>
                <w:szCs w:val="24"/>
                <w:u w:val="single"/>
              </w:rPr>
              <w:t>S.M. Subramanian</w:t>
            </w:r>
          </w:p>
          <w:p w:rsidR="00B05CAC" w:rsidRPr="00B05CAC" w:rsidRDefault="00B05CAC" w:rsidP="00B05CAC">
            <w:pPr>
              <w:spacing w:line="360" w:lineRule="auto"/>
              <w:jc w:val="both"/>
              <w:rPr>
                <w:rFonts w:ascii="Times New Roman" w:eastAsia="Calibri" w:hAnsi="Times New Roman" w:cs="Times New Roman"/>
                <w:b/>
                <w:sz w:val="24"/>
                <w:szCs w:val="24"/>
                <w:u w:val="single"/>
              </w:rPr>
            </w:pPr>
            <w:proofErr w:type="spellStart"/>
            <w:proofErr w:type="gramStart"/>
            <w:r w:rsidRPr="00B05CAC">
              <w:rPr>
                <w:rFonts w:ascii="Times New Roman" w:eastAsia="Calibri" w:hAnsi="Times New Roman" w:cs="Times New Roman"/>
                <w:b/>
                <w:sz w:val="24"/>
                <w:szCs w:val="24"/>
                <w:u w:val="single"/>
              </w:rPr>
              <w:t>N.Ulagaraj</w:t>
            </w:r>
            <w:proofErr w:type="spellEnd"/>
            <w:proofErr w:type="gramEnd"/>
            <w:r w:rsidRPr="00B05CAC">
              <w:rPr>
                <w:rFonts w:ascii="Times New Roman" w:eastAsia="Calibri" w:hAnsi="Times New Roman" w:cs="Times New Roman"/>
                <w:b/>
                <w:sz w:val="24"/>
                <w:szCs w:val="24"/>
                <w:u w:val="single"/>
              </w:rPr>
              <w:t xml:space="preserve"> v/s State of Madras  order 5.10.2020 </w:t>
            </w:r>
          </w:p>
          <w:p w:rsidR="00B05CAC" w:rsidRPr="00B05CAC" w:rsidRDefault="00B05CAC" w:rsidP="00B05CAC">
            <w:pPr>
              <w:spacing w:line="360" w:lineRule="auto"/>
              <w:jc w:val="both"/>
              <w:rPr>
                <w:rFonts w:ascii="Arial" w:eastAsia="Times New Roman" w:hAnsi="Arial" w:cs="Arial"/>
                <w:color w:val="000000"/>
                <w:sz w:val="24"/>
                <w:szCs w:val="24"/>
                <w:lang w:val="en-IN" w:eastAsia="en-IN"/>
              </w:rPr>
            </w:pPr>
            <w:r w:rsidRPr="00B05CAC">
              <w:rPr>
                <w:rFonts w:ascii="Times New Roman" w:eastAsia="Calibri" w:hAnsi="Times New Roman" w:cs="Times New Roman"/>
                <w:b/>
                <w:sz w:val="24"/>
                <w:szCs w:val="24"/>
                <w:u w:val="single"/>
              </w:rPr>
              <w:t xml:space="preserve"> Para 11: corruption is devil of society</w:t>
            </w:r>
            <w:r w:rsidRPr="00B05CAC">
              <w:rPr>
                <w:rFonts w:ascii="Times New Roman" w:eastAsia="Calibri" w:hAnsi="Times New Roman" w:cs="Times New Roman"/>
                <w:b/>
                <w:sz w:val="24"/>
                <w:szCs w:val="24"/>
              </w:rPr>
              <w:t xml:space="preserve">. </w:t>
            </w:r>
            <w:r w:rsidRPr="00B05CAC">
              <w:rPr>
                <w:rFonts w:ascii="Arial" w:eastAsia="Times New Roman" w:hAnsi="Arial" w:cs="Arial"/>
                <w:color w:val="000000"/>
                <w:sz w:val="24"/>
                <w:szCs w:val="24"/>
                <w:lang w:val="en-IN" w:eastAsia="en-IN"/>
              </w:rPr>
              <w:t>it is painful that the responsible higher officials are absolutely insensitive in controlling the corrupt practices</w:t>
            </w:r>
          </w:p>
          <w:p w:rsidR="00B05CAC" w:rsidRPr="00B05CAC" w:rsidRDefault="00B05CAC" w:rsidP="00B05CAC">
            <w:pPr>
              <w:spacing w:line="360" w:lineRule="auto"/>
              <w:jc w:val="both"/>
              <w:rPr>
                <w:rFonts w:ascii="Arial" w:eastAsia="Times New Roman" w:hAnsi="Arial" w:cs="Arial"/>
                <w:color w:val="000000"/>
                <w:sz w:val="24"/>
                <w:szCs w:val="24"/>
                <w:lang w:val="en-IN" w:eastAsia="en-IN"/>
              </w:rPr>
            </w:pPr>
            <w:r w:rsidRPr="00B05CAC">
              <w:rPr>
                <w:rFonts w:ascii="Arial" w:eastAsia="Times New Roman" w:hAnsi="Arial" w:cs="Arial"/>
                <w:color w:val="000000"/>
                <w:sz w:val="24"/>
                <w:szCs w:val="24"/>
                <w:u w:val="single"/>
                <w:lang w:val="en-IN" w:eastAsia="en-IN"/>
              </w:rPr>
              <w:t xml:space="preserve">Para 12: </w:t>
            </w:r>
            <w:r w:rsidRPr="00B05CAC">
              <w:rPr>
                <w:rFonts w:ascii="Arial" w:eastAsia="Times New Roman" w:hAnsi="Arial" w:cs="Arial"/>
                <w:color w:val="000000"/>
                <w:sz w:val="24"/>
                <w:szCs w:val="24"/>
                <w:lang w:val="en-IN" w:eastAsia="en-IN"/>
              </w:rPr>
              <w:t xml:space="preserve">There </w:t>
            </w:r>
            <w:r w:rsidRPr="00B05CAC">
              <w:rPr>
                <w:rFonts w:ascii="Arial" w:eastAsia="Times New Roman" w:hAnsi="Arial" w:cs="Arial"/>
                <w:color w:val="000000"/>
                <w:sz w:val="24"/>
                <w:szCs w:val="24"/>
                <w:u w:val="single"/>
                <w:lang w:val="en-IN" w:eastAsia="en-IN"/>
              </w:rPr>
              <w:t>should not be any scope for leniency or misplaced sympathy in dealing with the corruption cases</w:t>
            </w:r>
            <w:r w:rsidRPr="00B05CAC">
              <w:rPr>
                <w:rFonts w:ascii="Arial" w:eastAsia="Times New Roman" w:hAnsi="Arial" w:cs="Arial"/>
                <w:color w:val="000000"/>
                <w:sz w:val="24"/>
                <w:szCs w:val="24"/>
                <w:lang w:val="en-IN" w:eastAsia="en-IN"/>
              </w:rPr>
              <w:t>.</w:t>
            </w:r>
          </w:p>
          <w:p w:rsidR="00B05CAC" w:rsidRPr="00B05CAC" w:rsidRDefault="00B05CAC" w:rsidP="00B05CAC">
            <w:pPr>
              <w:spacing w:before="100" w:beforeAutospacing="1" w:after="100" w:afterAutospacing="1" w:line="240" w:lineRule="auto"/>
              <w:jc w:val="both"/>
              <w:rPr>
                <w:rFonts w:ascii="Arial" w:eastAsia="Times New Roman" w:hAnsi="Arial" w:cs="Arial"/>
                <w:b/>
                <w:bCs/>
                <w:color w:val="000000"/>
                <w:sz w:val="24"/>
                <w:szCs w:val="24"/>
                <w:lang w:val="en-IN" w:eastAsia="en-IN"/>
              </w:rPr>
            </w:pPr>
            <w:r w:rsidRPr="00B05CAC">
              <w:rPr>
                <w:rFonts w:ascii="Arial" w:eastAsia="Times New Roman" w:hAnsi="Arial" w:cs="Arial"/>
                <w:b/>
                <w:color w:val="000000"/>
                <w:sz w:val="24"/>
                <w:szCs w:val="24"/>
                <w:u w:val="single"/>
                <w:lang w:val="en-IN" w:eastAsia="en-IN"/>
              </w:rPr>
              <w:t>Para 13:</w:t>
            </w:r>
            <w:r w:rsidRPr="00B05CAC">
              <w:rPr>
                <w:rFonts w:ascii="Arial" w:eastAsia="Times New Roman" w:hAnsi="Arial" w:cs="Arial"/>
                <w:color w:val="000000"/>
                <w:sz w:val="24"/>
                <w:szCs w:val="24"/>
                <w:lang w:val="en-IN" w:eastAsia="en-IN"/>
              </w:rPr>
              <w:t xml:space="preserve"> </w:t>
            </w:r>
            <w:r w:rsidRPr="00B05CAC">
              <w:rPr>
                <w:rFonts w:ascii="Arial" w:eastAsia="Times New Roman" w:hAnsi="Arial" w:cs="Arial"/>
                <w:b/>
                <w:bCs/>
                <w:color w:val="000000"/>
                <w:sz w:val="24"/>
                <w:szCs w:val="24"/>
                <w:lang w:val="en-IN" w:eastAsia="en-IN"/>
              </w:rPr>
              <w:t>Public servants are receiving the salary from the tax-payers' money. The responsibility and accountability is the constitutional mandate</w:t>
            </w:r>
            <w:r w:rsidRPr="00B05CAC">
              <w:rPr>
                <w:rFonts w:ascii="Arial" w:eastAsia="Times New Roman" w:hAnsi="Arial" w:cs="Arial"/>
                <w:color w:val="000000"/>
                <w:sz w:val="24"/>
                <w:szCs w:val="24"/>
                <w:lang w:val="en-IN" w:eastAsia="en-IN"/>
              </w:rPr>
              <w:t xml:space="preserve">. Public servants are expected to perform their duties with utmost care and by maintaining </w:t>
            </w:r>
            <w:r w:rsidRPr="00B05CAC">
              <w:rPr>
                <w:rFonts w:ascii="Arial" w:eastAsia="Times New Roman" w:hAnsi="Arial" w:cs="Arial"/>
                <w:b/>
                <w:bCs/>
                <w:color w:val="000000"/>
                <w:sz w:val="24"/>
                <w:szCs w:val="24"/>
                <w:lang w:val="en-IN" w:eastAsia="en-IN"/>
              </w:rPr>
              <w:t>absolute integrity and honesty</w:t>
            </w:r>
            <w:r w:rsidRPr="00B05CAC">
              <w:rPr>
                <w:rFonts w:ascii="Arial" w:eastAsia="Times New Roman" w:hAnsi="Arial" w:cs="Arial"/>
                <w:color w:val="000000"/>
                <w:sz w:val="24"/>
                <w:szCs w:val="24"/>
                <w:lang w:val="en-IN" w:eastAsia="en-IN"/>
              </w:rPr>
              <w:t xml:space="preserve">. </w:t>
            </w:r>
            <w:r w:rsidRPr="00B05CAC">
              <w:rPr>
                <w:rFonts w:ascii="Arial" w:eastAsia="Times New Roman" w:hAnsi="Arial" w:cs="Arial"/>
                <w:b/>
                <w:bCs/>
                <w:color w:val="000000"/>
                <w:sz w:val="24"/>
                <w:szCs w:val="24"/>
                <w:lang w:val="en-IN" w:eastAsia="en-IN"/>
              </w:rPr>
              <w:t>People are frustrated with the large scale corrupt practices in public services.</w:t>
            </w:r>
          </w:p>
          <w:p w:rsidR="00B05CAC" w:rsidRPr="00B05CAC" w:rsidRDefault="00B05CAC" w:rsidP="00B05CAC">
            <w:pPr>
              <w:spacing w:before="100" w:beforeAutospacing="1" w:after="100" w:afterAutospacing="1" w:line="240" w:lineRule="auto"/>
              <w:jc w:val="both"/>
              <w:rPr>
                <w:rFonts w:ascii="Arial" w:eastAsia="Times New Roman" w:hAnsi="Arial" w:cs="Arial"/>
                <w:color w:val="000000"/>
                <w:sz w:val="24"/>
                <w:szCs w:val="24"/>
                <w:lang w:val="en-IN" w:eastAsia="en-IN"/>
              </w:rPr>
            </w:pPr>
            <w:r w:rsidRPr="00B05CAC">
              <w:rPr>
                <w:rFonts w:ascii="Arial" w:eastAsia="Times New Roman" w:hAnsi="Arial" w:cs="Arial"/>
                <w:b/>
                <w:bCs/>
                <w:color w:val="000000"/>
                <w:sz w:val="24"/>
                <w:szCs w:val="24"/>
                <w:u w:val="single"/>
                <w:lang w:val="en-IN" w:eastAsia="en-IN"/>
              </w:rPr>
              <w:t>Para 14</w:t>
            </w:r>
            <w:r w:rsidRPr="00B05CAC">
              <w:rPr>
                <w:rFonts w:ascii="Arial" w:eastAsia="Times New Roman" w:hAnsi="Arial" w:cs="Arial"/>
                <w:b/>
                <w:bCs/>
                <w:color w:val="000000"/>
                <w:sz w:val="24"/>
                <w:szCs w:val="24"/>
                <w:lang w:val="en-IN" w:eastAsia="en-IN"/>
              </w:rPr>
              <w:t xml:space="preserve">: </w:t>
            </w:r>
            <w:r w:rsidRPr="00B05CAC">
              <w:rPr>
                <w:rFonts w:ascii="Arial" w:eastAsia="Times New Roman" w:hAnsi="Arial" w:cs="Arial"/>
                <w:color w:val="000000"/>
                <w:sz w:val="24"/>
                <w:szCs w:val="24"/>
                <w:u w:val="single"/>
                <w:lang w:val="en-IN" w:eastAsia="en-IN"/>
              </w:rPr>
              <w:t xml:space="preserve">How the corrupt practices are affecting the development of our great nation in a larger extent is to be </w:t>
            </w:r>
            <w:r w:rsidRPr="00B05CAC">
              <w:rPr>
                <w:rFonts w:ascii="Arial" w:eastAsia="Times New Roman" w:hAnsi="Arial" w:cs="Arial"/>
                <w:color w:val="000000"/>
                <w:sz w:val="24"/>
                <w:szCs w:val="24"/>
                <w:u w:val="single"/>
                <w:lang w:val="en-IN" w:eastAsia="en-IN"/>
              </w:rPr>
              <w:lastRenderedPageBreak/>
              <w:t>portrayed in the public domain.</w:t>
            </w:r>
            <w:r w:rsidRPr="00B05CAC">
              <w:rPr>
                <w:rFonts w:ascii="Arial" w:eastAsia="Times New Roman" w:hAnsi="Arial" w:cs="Arial"/>
                <w:color w:val="000000"/>
                <w:sz w:val="24"/>
                <w:szCs w:val="24"/>
                <w:lang w:val="en-IN" w:eastAsia="en-IN"/>
              </w:rPr>
              <w:t xml:space="preserve"> The </w:t>
            </w:r>
            <w:r w:rsidRPr="00B05CAC">
              <w:rPr>
                <w:rFonts w:ascii="Arial" w:eastAsia="Times New Roman" w:hAnsi="Arial" w:cs="Arial"/>
                <w:color w:val="000000"/>
                <w:sz w:val="24"/>
                <w:szCs w:val="24"/>
                <w:u w:val="single"/>
                <w:lang w:val="en-IN" w:eastAsia="en-IN"/>
              </w:rPr>
              <w:t>implications of corruption and its evil consequences are to be made available in the public domain</w:t>
            </w:r>
            <w:r w:rsidRPr="00B05CAC">
              <w:rPr>
                <w:rFonts w:ascii="Arial" w:eastAsia="Times New Roman" w:hAnsi="Arial" w:cs="Arial"/>
                <w:color w:val="000000"/>
                <w:sz w:val="24"/>
                <w:szCs w:val="24"/>
                <w:lang w:val="en-IN" w:eastAsia="en-IN"/>
              </w:rPr>
              <w:t>.</w:t>
            </w:r>
          </w:p>
          <w:p w:rsidR="00B05CAC" w:rsidRPr="00B05CAC" w:rsidRDefault="00B05CAC" w:rsidP="00B05CAC">
            <w:pPr>
              <w:spacing w:before="100" w:beforeAutospacing="1" w:after="100" w:afterAutospacing="1" w:line="240" w:lineRule="auto"/>
              <w:jc w:val="both"/>
              <w:rPr>
                <w:rFonts w:ascii="Arial" w:eastAsia="Times New Roman" w:hAnsi="Arial" w:cs="Arial"/>
                <w:color w:val="000000"/>
                <w:sz w:val="24"/>
                <w:szCs w:val="24"/>
                <w:lang w:val="en-IN" w:eastAsia="en-IN"/>
              </w:rPr>
            </w:pPr>
            <w:r w:rsidRPr="00B05CAC">
              <w:rPr>
                <w:rFonts w:ascii="Arial" w:eastAsia="Times New Roman" w:hAnsi="Arial" w:cs="Arial"/>
                <w:color w:val="000000"/>
                <w:sz w:val="24"/>
                <w:szCs w:val="24"/>
                <w:lang w:val="en-IN" w:eastAsia="en-IN"/>
              </w:rPr>
              <w:t xml:space="preserve">Para 17:  full para </w:t>
            </w:r>
          </w:p>
          <w:p w:rsidR="00B05CAC" w:rsidRPr="00B05CAC" w:rsidRDefault="00B05CAC" w:rsidP="00B05CAC">
            <w:pPr>
              <w:spacing w:before="100" w:beforeAutospacing="1" w:after="100" w:afterAutospacing="1" w:line="240" w:lineRule="auto"/>
              <w:jc w:val="both"/>
              <w:rPr>
                <w:rFonts w:ascii="Times New Roman" w:eastAsia="Calibri" w:hAnsi="Times New Roman" w:cs="Times New Roman"/>
                <w:b/>
                <w:sz w:val="24"/>
                <w:szCs w:val="24"/>
                <w:u w:val="single"/>
              </w:rPr>
            </w:pPr>
          </w:p>
        </w:tc>
        <w:tc>
          <w:tcPr>
            <w:tcW w:w="900" w:type="dxa"/>
          </w:tcPr>
          <w:p w:rsidR="00B05CAC" w:rsidRPr="00B05CAC" w:rsidRDefault="00B05CAC" w:rsidP="00B05CAC">
            <w:pPr>
              <w:spacing w:after="0" w:line="360" w:lineRule="auto"/>
              <w:rPr>
                <w:rFonts w:ascii="Times New Roman" w:eastAsia="Times New Roman" w:hAnsi="Times New Roman" w:cs="Times New Roman"/>
                <w:b/>
                <w:bCs/>
                <w:sz w:val="24"/>
                <w:szCs w:val="24"/>
              </w:rPr>
            </w:pPr>
          </w:p>
        </w:tc>
      </w:tr>
    </w:tbl>
    <w:p w:rsidR="00615390" w:rsidRPr="004D60BD" w:rsidRDefault="00615390" w:rsidP="00615390">
      <w:pPr>
        <w:rPr>
          <w:rFonts w:ascii="Times New Roman" w:hAnsi="Times New Roman" w:cs="Times New Roman"/>
          <w:sz w:val="24"/>
          <w:szCs w:val="24"/>
        </w:rPr>
      </w:pPr>
    </w:p>
    <w:p w:rsidR="00615390" w:rsidRPr="004D60BD" w:rsidRDefault="00615390" w:rsidP="00615390">
      <w:pPr>
        <w:rPr>
          <w:rFonts w:ascii="Times New Roman" w:hAnsi="Times New Roman" w:cs="Times New Roman"/>
          <w:sz w:val="24"/>
          <w:szCs w:val="24"/>
        </w:rPr>
      </w:pPr>
    </w:p>
    <w:p w:rsidR="00615390" w:rsidRPr="004D60BD" w:rsidRDefault="00615390" w:rsidP="00615390">
      <w:pPr>
        <w:rPr>
          <w:rFonts w:ascii="Times New Roman" w:hAnsi="Times New Roman" w:cs="Times New Roman"/>
          <w:sz w:val="24"/>
          <w:szCs w:val="24"/>
        </w:rPr>
      </w:pPr>
    </w:p>
    <w:p w:rsidR="00615390" w:rsidRPr="004D60BD" w:rsidRDefault="00615390" w:rsidP="00615390">
      <w:pPr>
        <w:rPr>
          <w:rFonts w:ascii="Times New Roman" w:hAnsi="Times New Roman" w:cs="Times New Roman"/>
          <w:sz w:val="24"/>
          <w:szCs w:val="24"/>
        </w:rPr>
      </w:pPr>
    </w:p>
    <w:p w:rsidR="00615390" w:rsidRPr="004D60BD" w:rsidRDefault="00615390" w:rsidP="00615390">
      <w:pPr>
        <w:rPr>
          <w:rFonts w:ascii="Times New Roman" w:hAnsi="Times New Roman" w:cs="Times New Roman"/>
          <w:sz w:val="24"/>
          <w:szCs w:val="24"/>
        </w:rPr>
      </w:pPr>
    </w:p>
    <w:p w:rsidR="00615390" w:rsidRPr="004D60BD" w:rsidRDefault="00615390" w:rsidP="00615390">
      <w:pPr>
        <w:rPr>
          <w:rFonts w:ascii="Times New Roman" w:hAnsi="Times New Roman" w:cs="Times New Roman"/>
          <w:sz w:val="24"/>
          <w:szCs w:val="24"/>
        </w:rPr>
      </w:pPr>
    </w:p>
    <w:p w:rsidR="00615390" w:rsidRPr="004D60BD" w:rsidRDefault="00615390" w:rsidP="00615390">
      <w:pPr>
        <w:rPr>
          <w:rFonts w:ascii="Times New Roman" w:hAnsi="Times New Roman" w:cs="Times New Roman"/>
          <w:sz w:val="24"/>
          <w:szCs w:val="24"/>
        </w:rPr>
      </w:pPr>
    </w:p>
    <w:p w:rsidR="00615390" w:rsidRPr="004D60BD" w:rsidRDefault="00615390" w:rsidP="00615390">
      <w:pPr>
        <w:rPr>
          <w:rFonts w:ascii="Times New Roman" w:hAnsi="Times New Roman" w:cs="Times New Roman"/>
          <w:sz w:val="24"/>
          <w:szCs w:val="24"/>
        </w:rPr>
      </w:pPr>
    </w:p>
    <w:p w:rsidR="00615390" w:rsidRPr="004D60BD" w:rsidRDefault="00615390" w:rsidP="00615390">
      <w:pPr>
        <w:rPr>
          <w:rFonts w:ascii="Times New Roman" w:hAnsi="Times New Roman" w:cs="Times New Roman"/>
          <w:sz w:val="24"/>
          <w:szCs w:val="24"/>
        </w:rPr>
      </w:pPr>
    </w:p>
    <w:p w:rsidR="00615390" w:rsidRPr="004D60BD" w:rsidRDefault="00615390" w:rsidP="00615390">
      <w:pPr>
        <w:rPr>
          <w:rFonts w:ascii="Times New Roman" w:hAnsi="Times New Roman" w:cs="Times New Roman"/>
          <w:sz w:val="24"/>
          <w:szCs w:val="24"/>
        </w:rPr>
      </w:pPr>
    </w:p>
    <w:p w:rsidR="00615390" w:rsidRPr="004D60BD" w:rsidRDefault="00615390" w:rsidP="00615390">
      <w:pPr>
        <w:rPr>
          <w:rFonts w:ascii="Times New Roman" w:hAnsi="Times New Roman" w:cs="Times New Roman"/>
          <w:sz w:val="24"/>
          <w:szCs w:val="24"/>
        </w:rPr>
      </w:pPr>
    </w:p>
    <w:p w:rsidR="00615390" w:rsidRPr="004D60BD" w:rsidRDefault="00615390" w:rsidP="00615390">
      <w:pPr>
        <w:rPr>
          <w:rFonts w:ascii="Times New Roman" w:hAnsi="Times New Roman" w:cs="Times New Roman"/>
          <w:sz w:val="24"/>
          <w:szCs w:val="24"/>
        </w:rPr>
      </w:pPr>
    </w:p>
    <w:p w:rsidR="00615390" w:rsidRPr="004D60BD" w:rsidRDefault="00615390" w:rsidP="00615390">
      <w:pPr>
        <w:rPr>
          <w:rFonts w:ascii="Times New Roman" w:hAnsi="Times New Roman" w:cs="Times New Roman"/>
          <w:sz w:val="24"/>
          <w:szCs w:val="24"/>
        </w:rPr>
      </w:pPr>
    </w:p>
    <w:p w:rsidR="00615390" w:rsidRPr="004D60BD" w:rsidRDefault="00615390" w:rsidP="00615390">
      <w:pPr>
        <w:rPr>
          <w:rFonts w:ascii="Times New Roman" w:hAnsi="Times New Roman" w:cs="Times New Roman"/>
          <w:sz w:val="24"/>
          <w:szCs w:val="24"/>
        </w:rPr>
      </w:pPr>
    </w:p>
    <w:p w:rsidR="00615390" w:rsidRPr="004D60BD" w:rsidRDefault="00615390" w:rsidP="00615390">
      <w:pPr>
        <w:rPr>
          <w:rFonts w:ascii="Times New Roman" w:hAnsi="Times New Roman" w:cs="Times New Roman"/>
          <w:sz w:val="24"/>
          <w:szCs w:val="24"/>
        </w:rPr>
      </w:pPr>
    </w:p>
    <w:p w:rsidR="00615390" w:rsidRPr="004D60BD" w:rsidRDefault="00615390" w:rsidP="00615390">
      <w:pPr>
        <w:rPr>
          <w:rFonts w:ascii="Times New Roman" w:hAnsi="Times New Roman" w:cs="Times New Roman"/>
          <w:sz w:val="24"/>
          <w:szCs w:val="24"/>
        </w:rPr>
      </w:pPr>
    </w:p>
    <w:p w:rsidR="00772597" w:rsidRPr="004D60BD" w:rsidRDefault="00772597">
      <w:pPr>
        <w:rPr>
          <w:rFonts w:ascii="Times New Roman" w:hAnsi="Times New Roman" w:cs="Times New Roman"/>
          <w:sz w:val="24"/>
          <w:szCs w:val="24"/>
        </w:rPr>
      </w:pPr>
    </w:p>
    <w:p w:rsidR="004D60BD" w:rsidRPr="004D60BD" w:rsidRDefault="004D60BD">
      <w:pPr>
        <w:rPr>
          <w:rFonts w:ascii="Times New Roman" w:hAnsi="Times New Roman" w:cs="Times New Roman"/>
          <w:sz w:val="24"/>
          <w:szCs w:val="24"/>
        </w:rPr>
      </w:pPr>
    </w:p>
    <w:sectPr w:rsidR="004D60BD" w:rsidRPr="004D60BD" w:rsidSect="0003461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487" w:rsidRDefault="00140487" w:rsidP="00500F65">
      <w:pPr>
        <w:spacing w:after="0" w:line="240" w:lineRule="auto"/>
      </w:pPr>
      <w:r>
        <w:separator/>
      </w:r>
    </w:p>
  </w:endnote>
  <w:endnote w:type="continuationSeparator" w:id="0">
    <w:p w:rsidR="00140487" w:rsidRDefault="00140487" w:rsidP="00500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F65" w:rsidRDefault="00500F6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F65" w:rsidRDefault="00500F6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F65" w:rsidRDefault="00500F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487" w:rsidRDefault="00140487" w:rsidP="00500F65">
      <w:pPr>
        <w:spacing w:after="0" w:line="240" w:lineRule="auto"/>
      </w:pPr>
      <w:r>
        <w:separator/>
      </w:r>
    </w:p>
  </w:footnote>
  <w:footnote w:type="continuationSeparator" w:id="0">
    <w:p w:rsidR="00140487" w:rsidRDefault="00140487" w:rsidP="00500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F65" w:rsidRDefault="00500F6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032911"/>
      <w:docPartObj>
        <w:docPartGallery w:val="Page Numbers (Top of Page)"/>
        <w:docPartUnique/>
      </w:docPartObj>
    </w:sdtPr>
    <w:sdtEndPr>
      <w:rPr>
        <w:noProof/>
      </w:rPr>
    </w:sdtEndPr>
    <w:sdtContent>
      <w:bookmarkStart w:id="0" w:name="_GoBack" w:displacedByCustomXml="prev"/>
      <w:bookmarkEnd w:id="0" w:displacedByCustomXml="prev"/>
      <w:p w:rsidR="00500F65" w:rsidRDefault="00500F65">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rsidR="00500F65" w:rsidRDefault="00500F6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F65" w:rsidRDefault="00500F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20F5"/>
    <w:multiLevelType w:val="hybridMultilevel"/>
    <w:tmpl w:val="0CEC09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501FE"/>
    <w:multiLevelType w:val="hybridMultilevel"/>
    <w:tmpl w:val="DAD82632"/>
    <w:lvl w:ilvl="0" w:tplc="C0B6A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00A6A"/>
    <w:multiLevelType w:val="hybridMultilevel"/>
    <w:tmpl w:val="C5D2B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4E6B33"/>
    <w:multiLevelType w:val="hybridMultilevel"/>
    <w:tmpl w:val="B82854C4"/>
    <w:lvl w:ilvl="0" w:tplc="EEFCEC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DD2C94"/>
    <w:multiLevelType w:val="hybridMultilevel"/>
    <w:tmpl w:val="F1A25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E85CE7"/>
    <w:multiLevelType w:val="hybridMultilevel"/>
    <w:tmpl w:val="29700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2A00B1"/>
    <w:multiLevelType w:val="hybridMultilevel"/>
    <w:tmpl w:val="63EA83F4"/>
    <w:lvl w:ilvl="0" w:tplc="0409001B">
      <w:start w:val="1"/>
      <w:numFmt w:val="lowerRoman"/>
      <w:lvlText w:val="%1."/>
      <w:lvlJc w:val="righ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7ED800A3"/>
    <w:multiLevelType w:val="hybridMultilevel"/>
    <w:tmpl w:val="24E4B350"/>
    <w:lvl w:ilvl="0" w:tplc="0409001B">
      <w:start w:val="1"/>
      <w:numFmt w:val="lowerRoman"/>
      <w:lvlText w:val="%1."/>
      <w:lvlJc w:val="right"/>
      <w:pPr>
        <w:ind w:left="1058" w:hanging="360"/>
      </w:p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num w:numId="1">
    <w:abstractNumId w:val="0"/>
  </w:num>
  <w:num w:numId="2">
    <w:abstractNumId w:val="7"/>
  </w:num>
  <w:num w:numId="3">
    <w:abstractNumId w:val="6"/>
  </w:num>
  <w:num w:numId="4">
    <w:abstractNumId w:val="1"/>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390"/>
    <w:rsid w:val="00140487"/>
    <w:rsid w:val="002F0ECC"/>
    <w:rsid w:val="003659DA"/>
    <w:rsid w:val="00471F8E"/>
    <w:rsid w:val="004958FA"/>
    <w:rsid w:val="004A0322"/>
    <w:rsid w:val="004D60BD"/>
    <w:rsid w:val="004F41EA"/>
    <w:rsid w:val="00500F65"/>
    <w:rsid w:val="005E5A75"/>
    <w:rsid w:val="00615390"/>
    <w:rsid w:val="00772597"/>
    <w:rsid w:val="00852B62"/>
    <w:rsid w:val="008A3476"/>
    <w:rsid w:val="00B05CAC"/>
    <w:rsid w:val="00BB296B"/>
    <w:rsid w:val="00C07086"/>
    <w:rsid w:val="00C972AB"/>
    <w:rsid w:val="00E24A60"/>
    <w:rsid w:val="00E27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7C906"/>
  <w15:chartTrackingRefBased/>
  <w15:docId w15:val="{A4B8E1DC-3983-44CD-823F-FC3B8E7F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39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390"/>
    <w:pPr>
      <w:ind w:left="720"/>
      <w:contextualSpacing/>
    </w:pPr>
  </w:style>
  <w:style w:type="table" w:styleId="TableGrid">
    <w:name w:val="Table Grid"/>
    <w:basedOn w:val="TableNormal"/>
    <w:uiPriority w:val="39"/>
    <w:rsid w:val="00365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0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F65"/>
    <w:rPr>
      <w:rFonts w:eastAsiaTheme="minorEastAsia"/>
    </w:rPr>
  </w:style>
  <w:style w:type="paragraph" w:styleId="Footer">
    <w:name w:val="footer"/>
    <w:basedOn w:val="Normal"/>
    <w:link w:val="FooterChar"/>
    <w:uiPriority w:val="99"/>
    <w:unhideWhenUsed/>
    <w:rsid w:val="00500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F6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472553">
      <w:bodyDiv w:val="1"/>
      <w:marLeft w:val="0"/>
      <w:marRight w:val="0"/>
      <w:marTop w:val="0"/>
      <w:marBottom w:val="0"/>
      <w:divBdr>
        <w:top w:val="none" w:sz="0" w:space="0" w:color="auto"/>
        <w:left w:val="none" w:sz="0" w:space="0" w:color="auto"/>
        <w:bottom w:val="none" w:sz="0" w:space="0" w:color="auto"/>
        <w:right w:val="none" w:sz="0" w:space="0" w:color="auto"/>
      </w:divBdr>
      <w:divsChild>
        <w:div w:id="1392970868">
          <w:marLeft w:val="0"/>
          <w:marRight w:val="0"/>
          <w:marTop w:val="0"/>
          <w:marBottom w:val="0"/>
          <w:divBdr>
            <w:top w:val="none" w:sz="0" w:space="0" w:color="auto"/>
            <w:left w:val="none" w:sz="0" w:space="0" w:color="auto"/>
            <w:bottom w:val="none" w:sz="0" w:space="0" w:color="auto"/>
            <w:right w:val="none" w:sz="0" w:space="0" w:color="auto"/>
          </w:divBdr>
        </w:div>
        <w:div w:id="939026007">
          <w:marLeft w:val="0"/>
          <w:marRight w:val="0"/>
          <w:marTop w:val="0"/>
          <w:marBottom w:val="0"/>
          <w:divBdr>
            <w:top w:val="none" w:sz="0" w:space="0" w:color="auto"/>
            <w:left w:val="none" w:sz="0" w:space="0" w:color="auto"/>
            <w:bottom w:val="none" w:sz="0" w:space="0" w:color="auto"/>
            <w:right w:val="none" w:sz="0" w:space="0" w:color="auto"/>
          </w:divBdr>
        </w:div>
        <w:div w:id="759521561">
          <w:marLeft w:val="0"/>
          <w:marRight w:val="0"/>
          <w:marTop w:val="0"/>
          <w:marBottom w:val="0"/>
          <w:divBdr>
            <w:top w:val="none" w:sz="0" w:space="0" w:color="auto"/>
            <w:left w:val="none" w:sz="0" w:space="0" w:color="auto"/>
            <w:bottom w:val="none" w:sz="0" w:space="0" w:color="auto"/>
            <w:right w:val="none" w:sz="0" w:space="0" w:color="auto"/>
          </w:divBdr>
        </w:div>
      </w:divsChild>
    </w:div>
    <w:div w:id="399407405">
      <w:bodyDiv w:val="1"/>
      <w:marLeft w:val="0"/>
      <w:marRight w:val="0"/>
      <w:marTop w:val="0"/>
      <w:marBottom w:val="0"/>
      <w:divBdr>
        <w:top w:val="none" w:sz="0" w:space="0" w:color="auto"/>
        <w:left w:val="none" w:sz="0" w:space="0" w:color="auto"/>
        <w:bottom w:val="none" w:sz="0" w:space="0" w:color="auto"/>
        <w:right w:val="none" w:sz="0" w:space="0" w:color="auto"/>
      </w:divBdr>
      <w:divsChild>
        <w:div w:id="1297177273">
          <w:marLeft w:val="0"/>
          <w:marRight w:val="0"/>
          <w:marTop w:val="0"/>
          <w:marBottom w:val="0"/>
          <w:divBdr>
            <w:top w:val="none" w:sz="0" w:space="0" w:color="auto"/>
            <w:left w:val="none" w:sz="0" w:space="0" w:color="auto"/>
            <w:bottom w:val="none" w:sz="0" w:space="0" w:color="auto"/>
            <w:right w:val="none" w:sz="0" w:space="0" w:color="auto"/>
          </w:divBdr>
        </w:div>
        <w:div w:id="260337545">
          <w:marLeft w:val="0"/>
          <w:marRight w:val="0"/>
          <w:marTop w:val="0"/>
          <w:marBottom w:val="0"/>
          <w:divBdr>
            <w:top w:val="none" w:sz="0" w:space="0" w:color="auto"/>
            <w:left w:val="none" w:sz="0" w:space="0" w:color="auto"/>
            <w:bottom w:val="none" w:sz="0" w:space="0" w:color="auto"/>
            <w:right w:val="none" w:sz="0" w:space="0" w:color="auto"/>
          </w:divBdr>
        </w:div>
        <w:div w:id="2044399533">
          <w:marLeft w:val="0"/>
          <w:marRight w:val="0"/>
          <w:marTop w:val="0"/>
          <w:marBottom w:val="0"/>
          <w:divBdr>
            <w:top w:val="none" w:sz="0" w:space="0" w:color="auto"/>
            <w:left w:val="none" w:sz="0" w:space="0" w:color="auto"/>
            <w:bottom w:val="none" w:sz="0" w:space="0" w:color="auto"/>
            <w:right w:val="none" w:sz="0" w:space="0" w:color="auto"/>
          </w:divBdr>
        </w:div>
        <w:div w:id="1796364590">
          <w:marLeft w:val="0"/>
          <w:marRight w:val="0"/>
          <w:marTop w:val="0"/>
          <w:marBottom w:val="0"/>
          <w:divBdr>
            <w:top w:val="none" w:sz="0" w:space="0" w:color="auto"/>
            <w:left w:val="none" w:sz="0" w:space="0" w:color="auto"/>
            <w:bottom w:val="none" w:sz="0" w:space="0" w:color="auto"/>
            <w:right w:val="none" w:sz="0" w:space="0" w:color="auto"/>
          </w:divBdr>
        </w:div>
        <w:div w:id="1640649661">
          <w:marLeft w:val="0"/>
          <w:marRight w:val="0"/>
          <w:marTop w:val="0"/>
          <w:marBottom w:val="0"/>
          <w:divBdr>
            <w:top w:val="none" w:sz="0" w:space="0" w:color="auto"/>
            <w:left w:val="none" w:sz="0" w:space="0" w:color="auto"/>
            <w:bottom w:val="none" w:sz="0" w:space="0" w:color="auto"/>
            <w:right w:val="none" w:sz="0" w:space="0" w:color="auto"/>
          </w:divBdr>
        </w:div>
        <w:div w:id="653265823">
          <w:marLeft w:val="0"/>
          <w:marRight w:val="0"/>
          <w:marTop w:val="0"/>
          <w:marBottom w:val="0"/>
          <w:divBdr>
            <w:top w:val="none" w:sz="0" w:space="0" w:color="auto"/>
            <w:left w:val="none" w:sz="0" w:space="0" w:color="auto"/>
            <w:bottom w:val="none" w:sz="0" w:space="0" w:color="auto"/>
            <w:right w:val="none" w:sz="0" w:space="0" w:color="auto"/>
          </w:divBdr>
        </w:div>
        <w:div w:id="1467048474">
          <w:marLeft w:val="0"/>
          <w:marRight w:val="0"/>
          <w:marTop w:val="0"/>
          <w:marBottom w:val="0"/>
          <w:divBdr>
            <w:top w:val="none" w:sz="0" w:space="0" w:color="auto"/>
            <w:left w:val="none" w:sz="0" w:space="0" w:color="auto"/>
            <w:bottom w:val="none" w:sz="0" w:space="0" w:color="auto"/>
            <w:right w:val="none" w:sz="0" w:space="0" w:color="auto"/>
          </w:divBdr>
        </w:div>
        <w:div w:id="858664070">
          <w:marLeft w:val="0"/>
          <w:marRight w:val="0"/>
          <w:marTop w:val="0"/>
          <w:marBottom w:val="0"/>
          <w:divBdr>
            <w:top w:val="none" w:sz="0" w:space="0" w:color="auto"/>
            <w:left w:val="none" w:sz="0" w:space="0" w:color="auto"/>
            <w:bottom w:val="none" w:sz="0" w:space="0" w:color="auto"/>
            <w:right w:val="none" w:sz="0" w:space="0" w:color="auto"/>
          </w:divBdr>
        </w:div>
        <w:div w:id="797720748">
          <w:marLeft w:val="0"/>
          <w:marRight w:val="0"/>
          <w:marTop w:val="0"/>
          <w:marBottom w:val="0"/>
          <w:divBdr>
            <w:top w:val="none" w:sz="0" w:space="0" w:color="auto"/>
            <w:left w:val="none" w:sz="0" w:space="0" w:color="auto"/>
            <w:bottom w:val="none" w:sz="0" w:space="0" w:color="auto"/>
            <w:right w:val="none" w:sz="0" w:space="0" w:color="auto"/>
          </w:divBdr>
        </w:div>
      </w:divsChild>
    </w:div>
    <w:div w:id="1494179824">
      <w:bodyDiv w:val="1"/>
      <w:marLeft w:val="0"/>
      <w:marRight w:val="0"/>
      <w:marTop w:val="0"/>
      <w:marBottom w:val="0"/>
      <w:divBdr>
        <w:top w:val="none" w:sz="0" w:space="0" w:color="auto"/>
        <w:left w:val="none" w:sz="0" w:space="0" w:color="auto"/>
        <w:bottom w:val="none" w:sz="0" w:space="0" w:color="auto"/>
        <w:right w:val="none" w:sz="0" w:space="0" w:color="auto"/>
      </w:divBdr>
      <w:divsChild>
        <w:div w:id="2090881687">
          <w:marLeft w:val="0"/>
          <w:marRight w:val="0"/>
          <w:marTop w:val="0"/>
          <w:marBottom w:val="0"/>
          <w:divBdr>
            <w:top w:val="none" w:sz="0" w:space="0" w:color="auto"/>
            <w:left w:val="none" w:sz="0" w:space="0" w:color="auto"/>
            <w:bottom w:val="none" w:sz="0" w:space="0" w:color="auto"/>
            <w:right w:val="none" w:sz="0" w:space="0" w:color="auto"/>
          </w:divBdr>
        </w:div>
        <w:div w:id="35084401">
          <w:marLeft w:val="0"/>
          <w:marRight w:val="0"/>
          <w:marTop w:val="0"/>
          <w:marBottom w:val="0"/>
          <w:divBdr>
            <w:top w:val="none" w:sz="0" w:space="0" w:color="auto"/>
            <w:left w:val="none" w:sz="0" w:space="0" w:color="auto"/>
            <w:bottom w:val="none" w:sz="0" w:space="0" w:color="auto"/>
            <w:right w:val="none" w:sz="0" w:space="0" w:color="auto"/>
          </w:divBdr>
        </w:div>
        <w:div w:id="127825637">
          <w:marLeft w:val="0"/>
          <w:marRight w:val="0"/>
          <w:marTop w:val="0"/>
          <w:marBottom w:val="0"/>
          <w:divBdr>
            <w:top w:val="none" w:sz="0" w:space="0" w:color="auto"/>
            <w:left w:val="none" w:sz="0" w:space="0" w:color="auto"/>
            <w:bottom w:val="none" w:sz="0" w:space="0" w:color="auto"/>
            <w:right w:val="none" w:sz="0" w:space="0" w:color="auto"/>
          </w:divBdr>
        </w:div>
        <w:div w:id="1729843325">
          <w:marLeft w:val="0"/>
          <w:marRight w:val="0"/>
          <w:marTop w:val="0"/>
          <w:marBottom w:val="0"/>
          <w:divBdr>
            <w:top w:val="none" w:sz="0" w:space="0" w:color="auto"/>
            <w:left w:val="none" w:sz="0" w:space="0" w:color="auto"/>
            <w:bottom w:val="none" w:sz="0" w:space="0" w:color="auto"/>
            <w:right w:val="none" w:sz="0" w:space="0" w:color="auto"/>
          </w:divBdr>
        </w:div>
        <w:div w:id="1745565055">
          <w:marLeft w:val="0"/>
          <w:marRight w:val="0"/>
          <w:marTop w:val="0"/>
          <w:marBottom w:val="0"/>
          <w:divBdr>
            <w:top w:val="none" w:sz="0" w:space="0" w:color="auto"/>
            <w:left w:val="none" w:sz="0" w:space="0" w:color="auto"/>
            <w:bottom w:val="none" w:sz="0" w:space="0" w:color="auto"/>
            <w:right w:val="none" w:sz="0" w:space="0" w:color="auto"/>
          </w:divBdr>
        </w:div>
      </w:divsChild>
    </w:div>
    <w:div w:id="1712416626">
      <w:bodyDiv w:val="1"/>
      <w:marLeft w:val="0"/>
      <w:marRight w:val="0"/>
      <w:marTop w:val="0"/>
      <w:marBottom w:val="0"/>
      <w:divBdr>
        <w:top w:val="none" w:sz="0" w:space="0" w:color="auto"/>
        <w:left w:val="none" w:sz="0" w:space="0" w:color="auto"/>
        <w:bottom w:val="none" w:sz="0" w:space="0" w:color="auto"/>
        <w:right w:val="none" w:sz="0" w:space="0" w:color="auto"/>
      </w:divBdr>
      <w:divsChild>
        <w:div w:id="129445019">
          <w:marLeft w:val="0"/>
          <w:marRight w:val="0"/>
          <w:marTop w:val="0"/>
          <w:marBottom w:val="0"/>
          <w:divBdr>
            <w:top w:val="none" w:sz="0" w:space="0" w:color="auto"/>
            <w:left w:val="none" w:sz="0" w:space="0" w:color="auto"/>
            <w:bottom w:val="none" w:sz="0" w:space="0" w:color="auto"/>
            <w:right w:val="none" w:sz="0" w:space="0" w:color="auto"/>
          </w:divBdr>
        </w:div>
        <w:div w:id="1535078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1418</Words>
  <Characters>8083</Characters>
  <Application>Microsoft Office Word</Application>
  <DocSecurity>0</DocSecurity>
  <Lines>67</Lines>
  <Paragraphs>18</Paragraphs>
  <ScaleCrop>false</ScaleCrop>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2025-11-28T16:03:00Z</dcterms:created>
  <dcterms:modified xsi:type="dcterms:W3CDTF">2025-11-28T17:00:00Z</dcterms:modified>
</cp:coreProperties>
</file>